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8985EC" w14:textId="77777777" w:rsidR="001C5FC5" w:rsidRPr="00232CD0" w:rsidRDefault="001C5FC5" w:rsidP="001C5FC5">
      <w:pPr>
        <w:spacing w:line="360" w:lineRule="auto"/>
        <w:jc w:val="right"/>
        <w:rPr>
          <w:rFonts w:ascii="Times New Roman" w:hAnsi="Times New Roman" w:cs="Times New Roman"/>
          <w:b/>
        </w:rPr>
      </w:pPr>
      <w:r w:rsidRPr="00232CD0">
        <w:rPr>
          <w:rFonts w:ascii="Times New Roman" w:hAnsi="Times New Roman" w:cs="Times New Roman"/>
          <w:b/>
        </w:rPr>
        <w:t>Приложение 1</w:t>
      </w:r>
    </w:p>
    <w:p w14:paraId="34E36728" w14:textId="6A6D4F27" w:rsidR="001C5FC5" w:rsidRPr="00232CD0" w:rsidRDefault="001C5FC5" w:rsidP="001C5FC5">
      <w:pPr>
        <w:spacing w:after="120" w:line="360" w:lineRule="auto"/>
        <w:jc w:val="right"/>
        <w:rPr>
          <w:rFonts w:ascii="Times New Roman" w:hAnsi="Times New Roman" w:cs="Times New Roman"/>
        </w:rPr>
      </w:pPr>
      <w:r w:rsidRPr="00232CD0">
        <w:rPr>
          <w:rFonts w:ascii="Times New Roman" w:hAnsi="Times New Roman" w:cs="Times New Roman"/>
        </w:rPr>
        <w:t>к Договору № ___   от «___» _________ 20</w:t>
      </w:r>
      <w:r w:rsidR="00D46633" w:rsidRPr="00232CD0">
        <w:rPr>
          <w:rFonts w:ascii="Times New Roman" w:hAnsi="Times New Roman" w:cs="Times New Roman"/>
        </w:rPr>
        <w:t>2</w:t>
      </w:r>
      <w:r w:rsidR="004926E5">
        <w:rPr>
          <w:rFonts w:ascii="Times New Roman" w:hAnsi="Times New Roman" w:cs="Times New Roman"/>
        </w:rPr>
        <w:t>1</w:t>
      </w:r>
      <w:r w:rsidRPr="00232CD0">
        <w:rPr>
          <w:rFonts w:ascii="Times New Roman" w:hAnsi="Times New Roman" w:cs="Times New Roman"/>
        </w:rPr>
        <w:t xml:space="preserve"> г.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167"/>
        <w:gridCol w:w="5168"/>
      </w:tblGrid>
      <w:tr w:rsidR="001C5FC5" w:rsidRPr="00232CD0" w14:paraId="6653570D" w14:textId="77777777" w:rsidTr="001C5FC5">
        <w:tc>
          <w:tcPr>
            <w:tcW w:w="2500" w:type="pct"/>
            <w:shd w:val="clear" w:color="auto" w:fill="auto"/>
          </w:tcPr>
          <w:p w14:paraId="12F93AC2" w14:textId="77777777" w:rsidR="001C5FC5" w:rsidRPr="00232CD0" w:rsidRDefault="001C5FC5" w:rsidP="00F63C60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232CD0">
              <w:rPr>
                <w:rFonts w:ascii="Times New Roman" w:hAnsi="Times New Roman" w:cs="Times New Roman"/>
                <w:b/>
              </w:rPr>
              <w:t>Согласовано</w:t>
            </w:r>
          </w:p>
          <w:p w14:paraId="7E4FD40D" w14:textId="77777777" w:rsidR="001C5FC5" w:rsidRPr="00232CD0" w:rsidRDefault="001C5FC5" w:rsidP="00F63C60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232CD0">
              <w:rPr>
                <w:rFonts w:ascii="Times New Roman" w:hAnsi="Times New Roman" w:cs="Times New Roman"/>
              </w:rPr>
              <w:t>От заказчика:</w:t>
            </w:r>
          </w:p>
          <w:p w14:paraId="57870409" w14:textId="77777777" w:rsidR="00D46633" w:rsidRPr="00232CD0" w:rsidRDefault="00D46633" w:rsidP="00F63C60">
            <w:pPr>
              <w:spacing w:after="0"/>
              <w:rPr>
                <w:rFonts w:ascii="Times New Roman" w:hAnsi="Times New Roman" w:cs="Times New Roman"/>
              </w:rPr>
            </w:pPr>
          </w:p>
          <w:p w14:paraId="71B2BD49" w14:textId="77777777" w:rsidR="00D46633" w:rsidRPr="00232CD0" w:rsidRDefault="00D46633" w:rsidP="00F63C60">
            <w:pPr>
              <w:spacing w:after="0"/>
              <w:rPr>
                <w:rFonts w:ascii="Times New Roman" w:hAnsi="Times New Roman" w:cs="Times New Roman"/>
              </w:rPr>
            </w:pPr>
          </w:p>
          <w:p w14:paraId="71148890" w14:textId="77777777" w:rsidR="00D46633" w:rsidRPr="00232CD0" w:rsidRDefault="001C5FC5" w:rsidP="00F63C60">
            <w:pPr>
              <w:spacing w:after="0"/>
              <w:rPr>
                <w:rFonts w:ascii="Times New Roman" w:hAnsi="Times New Roman" w:cs="Times New Roman"/>
              </w:rPr>
            </w:pPr>
            <w:r w:rsidRPr="00232CD0">
              <w:rPr>
                <w:rFonts w:ascii="Times New Roman" w:hAnsi="Times New Roman" w:cs="Times New Roman"/>
              </w:rPr>
              <w:t xml:space="preserve">___________________ </w:t>
            </w:r>
          </w:p>
          <w:p w14:paraId="3BC7DDA5" w14:textId="77777777" w:rsidR="001C5FC5" w:rsidRPr="00232CD0" w:rsidRDefault="001C5FC5" w:rsidP="00F63C6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32CD0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(подпись)</w:t>
            </w:r>
          </w:p>
          <w:p w14:paraId="7D8EDAFB" w14:textId="6CD4057E" w:rsidR="001C5FC5" w:rsidRPr="00232CD0" w:rsidRDefault="001C5FC5" w:rsidP="00F63C60">
            <w:pPr>
              <w:spacing w:before="120" w:after="0"/>
              <w:rPr>
                <w:rFonts w:ascii="Times New Roman" w:hAnsi="Times New Roman" w:cs="Times New Roman"/>
              </w:rPr>
            </w:pPr>
            <w:r w:rsidRPr="00232CD0">
              <w:rPr>
                <w:rFonts w:ascii="Times New Roman" w:hAnsi="Times New Roman" w:cs="Times New Roman"/>
              </w:rPr>
              <w:t>«___» ______________ 202</w:t>
            </w:r>
            <w:r w:rsidR="004926E5">
              <w:rPr>
                <w:rFonts w:ascii="Times New Roman" w:hAnsi="Times New Roman" w:cs="Times New Roman"/>
              </w:rPr>
              <w:t>1</w:t>
            </w:r>
            <w:r w:rsidRPr="00232CD0">
              <w:rPr>
                <w:rFonts w:ascii="Times New Roman" w:hAnsi="Times New Roman" w:cs="Times New Roman"/>
              </w:rPr>
              <w:t xml:space="preserve"> г.</w:t>
            </w:r>
          </w:p>
          <w:p w14:paraId="6C73B96E" w14:textId="77777777" w:rsidR="001C5FC5" w:rsidRPr="00232CD0" w:rsidRDefault="001C5FC5" w:rsidP="00F63C60">
            <w:pPr>
              <w:spacing w:before="120" w:after="0"/>
              <w:rPr>
                <w:rFonts w:ascii="Times New Roman" w:hAnsi="Times New Roman" w:cs="Times New Roman"/>
              </w:rPr>
            </w:pPr>
            <w:r w:rsidRPr="00232CD0">
              <w:rPr>
                <w:rFonts w:ascii="Times New Roman" w:hAnsi="Times New Roman" w:cs="Times New Roman"/>
              </w:rPr>
              <w:t xml:space="preserve">    М.П.</w:t>
            </w:r>
          </w:p>
        </w:tc>
        <w:tc>
          <w:tcPr>
            <w:tcW w:w="2500" w:type="pct"/>
            <w:shd w:val="clear" w:color="auto" w:fill="auto"/>
          </w:tcPr>
          <w:p w14:paraId="2E9DA0AE" w14:textId="77777777" w:rsidR="001C5FC5" w:rsidRPr="00232CD0" w:rsidRDefault="001C5FC5" w:rsidP="00F63C60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232CD0">
              <w:rPr>
                <w:rFonts w:ascii="Times New Roman" w:hAnsi="Times New Roman" w:cs="Times New Roman"/>
                <w:b/>
              </w:rPr>
              <w:t>Утверждено</w:t>
            </w:r>
          </w:p>
          <w:p w14:paraId="702A0674" w14:textId="77777777" w:rsidR="001C5FC5" w:rsidRPr="00232CD0" w:rsidRDefault="001C5FC5" w:rsidP="00F63C60">
            <w:pPr>
              <w:spacing w:after="0"/>
              <w:rPr>
                <w:rFonts w:ascii="Times New Roman" w:hAnsi="Times New Roman" w:cs="Times New Roman"/>
              </w:rPr>
            </w:pPr>
            <w:r w:rsidRPr="00232CD0">
              <w:rPr>
                <w:rFonts w:ascii="Times New Roman" w:hAnsi="Times New Roman" w:cs="Times New Roman"/>
              </w:rPr>
              <w:t>Директор ООО «</w:t>
            </w:r>
            <w:proofErr w:type="spellStart"/>
            <w:r w:rsidRPr="00232CD0">
              <w:rPr>
                <w:rFonts w:ascii="Times New Roman" w:hAnsi="Times New Roman" w:cs="Times New Roman"/>
              </w:rPr>
              <w:t>ЕвроСибЭнерго</w:t>
            </w:r>
            <w:proofErr w:type="spellEnd"/>
            <w:r w:rsidRPr="00232CD0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232CD0">
              <w:rPr>
                <w:rFonts w:ascii="Times New Roman" w:hAnsi="Times New Roman" w:cs="Times New Roman"/>
              </w:rPr>
              <w:t>Гидрогенерация</w:t>
            </w:r>
            <w:proofErr w:type="spellEnd"/>
            <w:r w:rsidRPr="00232CD0">
              <w:rPr>
                <w:rFonts w:ascii="Times New Roman" w:hAnsi="Times New Roman" w:cs="Times New Roman"/>
              </w:rPr>
              <w:t>»</w:t>
            </w:r>
          </w:p>
          <w:p w14:paraId="174688C7" w14:textId="77777777" w:rsidR="00D46633" w:rsidRPr="00232CD0" w:rsidRDefault="00D46633" w:rsidP="00F63C60">
            <w:pPr>
              <w:spacing w:after="0"/>
              <w:rPr>
                <w:rFonts w:ascii="Times New Roman" w:hAnsi="Times New Roman" w:cs="Times New Roman"/>
              </w:rPr>
            </w:pPr>
          </w:p>
          <w:p w14:paraId="07F9FEDB" w14:textId="77777777" w:rsidR="00F63C60" w:rsidRPr="00232CD0" w:rsidRDefault="00F63C60" w:rsidP="00F63C60">
            <w:pPr>
              <w:spacing w:after="0"/>
              <w:rPr>
                <w:rFonts w:ascii="Times New Roman" w:hAnsi="Times New Roman" w:cs="Times New Roman"/>
              </w:rPr>
            </w:pPr>
          </w:p>
          <w:p w14:paraId="1CB2D2C1" w14:textId="77777777" w:rsidR="001C5FC5" w:rsidRPr="00232CD0" w:rsidRDefault="001C5FC5" w:rsidP="00F63C60">
            <w:pPr>
              <w:spacing w:after="0"/>
              <w:rPr>
                <w:rFonts w:ascii="Times New Roman" w:hAnsi="Times New Roman" w:cs="Times New Roman"/>
              </w:rPr>
            </w:pPr>
            <w:r w:rsidRPr="00232CD0">
              <w:rPr>
                <w:rFonts w:ascii="Times New Roman" w:hAnsi="Times New Roman" w:cs="Times New Roman"/>
              </w:rPr>
              <w:t>___________________ С.В. Кузнецов</w:t>
            </w:r>
          </w:p>
          <w:p w14:paraId="134BFCA0" w14:textId="77777777" w:rsidR="001C5FC5" w:rsidRPr="00232CD0" w:rsidRDefault="001C5FC5" w:rsidP="00F63C6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32CD0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(подпись)</w:t>
            </w:r>
          </w:p>
          <w:p w14:paraId="652736AD" w14:textId="2BDA4CB9" w:rsidR="001C5FC5" w:rsidRPr="00232CD0" w:rsidRDefault="001C5FC5" w:rsidP="00F63C60">
            <w:pPr>
              <w:spacing w:before="120" w:after="0"/>
              <w:rPr>
                <w:rFonts w:ascii="Times New Roman" w:hAnsi="Times New Roman" w:cs="Times New Roman"/>
              </w:rPr>
            </w:pPr>
            <w:r w:rsidRPr="00232CD0">
              <w:rPr>
                <w:rFonts w:ascii="Times New Roman" w:hAnsi="Times New Roman" w:cs="Times New Roman"/>
              </w:rPr>
              <w:t>«___» ______________ 202</w:t>
            </w:r>
            <w:r w:rsidR="004926E5">
              <w:rPr>
                <w:rFonts w:ascii="Times New Roman" w:hAnsi="Times New Roman" w:cs="Times New Roman"/>
              </w:rPr>
              <w:t>1</w:t>
            </w:r>
            <w:r w:rsidRPr="00232CD0">
              <w:rPr>
                <w:rFonts w:ascii="Times New Roman" w:hAnsi="Times New Roman" w:cs="Times New Roman"/>
              </w:rPr>
              <w:t xml:space="preserve"> г.</w:t>
            </w:r>
          </w:p>
          <w:p w14:paraId="2C697FAA" w14:textId="77777777" w:rsidR="001C5FC5" w:rsidRPr="00232CD0" w:rsidRDefault="001C5FC5" w:rsidP="00F63C60">
            <w:pPr>
              <w:spacing w:before="120" w:after="0"/>
              <w:rPr>
                <w:rFonts w:ascii="Times New Roman" w:hAnsi="Times New Roman" w:cs="Times New Roman"/>
              </w:rPr>
            </w:pPr>
            <w:r w:rsidRPr="00232CD0">
              <w:rPr>
                <w:rFonts w:ascii="Times New Roman" w:hAnsi="Times New Roman" w:cs="Times New Roman"/>
              </w:rPr>
              <w:t xml:space="preserve">    М.П.</w:t>
            </w:r>
          </w:p>
        </w:tc>
      </w:tr>
      <w:tr w:rsidR="001C5FC5" w:rsidRPr="00232CD0" w14:paraId="1F8C1425" w14:textId="77777777" w:rsidTr="001C5FC5">
        <w:tc>
          <w:tcPr>
            <w:tcW w:w="2500" w:type="pct"/>
            <w:shd w:val="clear" w:color="auto" w:fill="auto"/>
          </w:tcPr>
          <w:p w14:paraId="263F73B4" w14:textId="77777777" w:rsidR="001C5FC5" w:rsidRPr="00232CD0" w:rsidRDefault="001C5FC5" w:rsidP="00F63C60">
            <w:pPr>
              <w:spacing w:after="0"/>
              <w:rPr>
                <w:rFonts w:ascii="Times New Roman" w:hAnsi="Times New Roman" w:cs="Times New Roman"/>
              </w:rPr>
            </w:pPr>
          </w:p>
          <w:p w14:paraId="6B467C08" w14:textId="77777777" w:rsidR="001C5FC5" w:rsidRPr="00232CD0" w:rsidRDefault="001C5FC5" w:rsidP="00F63C60">
            <w:pPr>
              <w:spacing w:after="0"/>
              <w:rPr>
                <w:rFonts w:ascii="Times New Roman" w:hAnsi="Times New Roman" w:cs="Times New Roman"/>
              </w:rPr>
            </w:pPr>
            <w:r w:rsidRPr="00232CD0">
              <w:rPr>
                <w:rFonts w:ascii="Times New Roman" w:hAnsi="Times New Roman" w:cs="Times New Roman"/>
              </w:rPr>
              <w:t>От исполнителя:</w:t>
            </w:r>
          </w:p>
          <w:p w14:paraId="0A112F3A" w14:textId="77777777" w:rsidR="00F63C60" w:rsidRPr="00232CD0" w:rsidRDefault="00F63C60" w:rsidP="00F63C60">
            <w:pPr>
              <w:spacing w:after="0"/>
              <w:rPr>
                <w:rFonts w:ascii="Times New Roman" w:hAnsi="Times New Roman" w:cs="Times New Roman"/>
              </w:rPr>
            </w:pPr>
          </w:p>
          <w:p w14:paraId="504D8256" w14:textId="77777777" w:rsidR="001C5FC5" w:rsidRPr="00232CD0" w:rsidRDefault="001C5FC5" w:rsidP="00F63C60">
            <w:pPr>
              <w:spacing w:after="0"/>
              <w:rPr>
                <w:rFonts w:ascii="Times New Roman" w:hAnsi="Times New Roman" w:cs="Times New Roman"/>
              </w:rPr>
            </w:pPr>
            <w:r w:rsidRPr="00232CD0">
              <w:rPr>
                <w:rFonts w:ascii="Times New Roman" w:hAnsi="Times New Roman" w:cs="Times New Roman"/>
              </w:rPr>
              <w:t xml:space="preserve">___________________ </w:t>
            </w:r>
          </w:p>
          <w:p w14:paraId="488DF4E8" w14:textId="77777777" w:rsidR="001C5FC5" w:rsidRPr="00232CD0" w:rsidRDefault="001C5FC5" w:rsidP="00F63C6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32CD0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(подпись)</w:t>
            </w:r>
          </w:p>
          <w:p w14:paraId="08F9560E" w14:textId="065EE065" w:rsidR="001C5FC5" w:rsidRPr="00232CD0" w:rsidRDefault="001C5FC5" w:rsidP="00F63C60">
            <w:pPr>
              <w:spacing w:before="120" w:after="0"/>
              <w:rPr>
                <w:rFonts w:ascii="Times New Roman" w:hAnsi="Times New Roman" w:cs="Times New Roman"/>
              </w:rPr>
            </w:pPr>
            <w:r w:rsidRPr="00232CD0">
              <w:rPr>
                <w:rFonts w:ascii="Times New Roman" w:hAnsi="Times New Roman" w:cs="Times New Roman"/>
              </w:rPr>
              <w:t>«___» ______________ 202</w:t>
            </w:r>
            <w:r w:rsidR="004926E5">
              <w:rPr>
                <w:rFonts w:ascii="Times New Roman" w:hAnsi="Times New Roman" w:cs="Times New Roman"/>
              </w:rPr>
              <w:t>1</w:t>
            </w:r>
            <w:r w:rsidRPr="00232CD0">
              <w:rPr>
                <w:rFonts w:ascii="Times New Roman" w:hAnsi="Times New Roman" w:cs="Times New Roman"/>
              </w:rPr>
              <w:t xml:space="preserve"> г.</w:t>
            </w:r>
          </w:p>
          <w:p w14:paraId="60670E88" w14:textId="77777777" w:rsidR="001C5FC5" w:rsidRPr="00232CD0" w:rsidRDefault="001C5FC5" w:rsidP="00F63C60">
            <w:pPr>
              <w:spacing w:before="120" w:after="0"/>
              <w:rPr>
                <w:rFonts w:ascii="Times New Roman" w:hAnsi="Times New Roman" w:cs="Times New Roman"/>
              </w:rPr>
            </w:pPr>
            <w:r w:rsidRPr="00232CD0">
              <w:rPr>
                <w:rFonts w:ascii="Times New Roman" w:hAnsi="Times New Roman" w:cs="Times New Roman"/>
              </w:rPr>
              <w:t xml:space="preserve">   М.П.</w:t>
            </w:r>
          </w:p>
        </w:tc>
        <w:tc>
          <w:tcPr>
            <w:tcW w:w="2500" w:type="pct"/>
            <w:shd w:val="clear" w:color="auto" w:fill="auto"/>
          </w:tcPr>
          <w:p w14:paraId="6CA56121" w14:textId="77777777" w:rsidR="001C5FC5" w:rsidRPr="00232CD0" w:rsidRDefault="001C5FC5" w:rsidP="00F63C60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14:paraId="5BED8B4F" w14:textId="77777777" w:rsidR="001C5FC5" w:rsidRPr="00232CD0" w:rsidRDefault="001C5FC5" w:rsidP="005A5A3A">
      <w:pPr>
        <w:widowControl w:val="0"/>
        <w:shd w:val="clear" w:color="auto" w:fill="FFFFFF"/>
        <w:autoSpaceDE w:val="0"/>
        <w:autoSpaceDN w:val="0"/>
        <w:adjustRightInd w:val="0"/>
        <w:spacing w:after="60" w:line="240" w:lineRule="auto"/>
        <w:ind w:left="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306348F" w14:textId="77777777" w:rsidR="005A5A3A" w:rsidRPr="00232CD0" w:rsidRDefault="00311E92" w:rsidP="005A5A3A">
      <w:pPr>
        <w:widowControl w:val="0"/>
        <w:shd w:val="clear" w:color="auto" w:fill="FFFFFF"/>
        <w:autoSpaceDE w:val="0"/>
        <w:autoSpaceDN w:val="0"/>
        <w:adjustRightInd w:val="0"/>
        <w:spacing w:after="60" w:line="240" w:lineRule="auto"/>
        <w:ind w:left="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2C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ЗАДАНИЕ</w:t>
      </w:r>
    </w:p>
    <w:p w14:paraId="601B2A23" w14:textId="77777777" w:rsidR="005A5A3A" w:rsidRPr="00232CD0" w:rsidRDefault="00311E92" w:rsidP="000B05AF">
      <w:pPr>
        <w:widowControl w:val="0"/>
        <w:shd w:val="clear" w:color="auto" w:fill="FFFFFF"/>
        <w:autoSpaceDE w:val="0"/>
        <w:autoSpaceDN w:val="0"/>
        <w:adjustRightInd w:val="0"/>
        <w:spacing w:after="120" w:line="360" w:lineRule="auto"/>
        <w:ind w:left="45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2C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выполнение </w:t>
      </w:r>
      <w:r w:rsidR="000B05AF" w:rsidRPr="00232C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научно-исследовательской </w:t>
      </w:r>
      <w:r w:rsidRPr="00232CD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работы:</w:t>
      </w:r>
    </w:p>
    <w:p w14:paraId="0D2C78E7" w14:textId="3245C7C3" w:rsidR="000B05AF" w:rsidRPr="00232CD0" w:rsidRDefault="000B05AF" w:rsidP="000B05AF">
      <w:pPr>
        <w:widowControl w:val="0"/>
        <w:shd w:val="clear" w:color="auto" w:fill="FFFFFF"/>
        <w:autoSpaceDE w:val="0"/>
        <w:autoSpaceDN w:val="0"/>
        <w:adjustRightInd w:val="0"/>
        <w:spacing w:before="240" w:after="240" w:line="240" w:lineRule="auto"/>
        <w:ind w:left="45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2C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Исследовани</w:t>
      </w:r>
      <w:r w:rsidR="00C657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</w:t>
      </w:r>
      <w:r w:rsidRPr="00232C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E4F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состояния </w:t>
      </w:r>
      <w:r w:rsidRPr="00232C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орнитофауны в нижнем бьефе Иркутской ГЭС</w:t>
      </w:r>
    </w:p>
    <w:p w14:paraId="7E26F6E1" w14:textId="77777777" w:rsidR="000B05AF" w:rsidRPr="00232CD0" w:rsidRDefault="000B05AF" w:rsidP="000B05AF">
      <w:pPr>
        <w:widowControl w:val="0"/>
        <w:shd w:val="clear" w:color="auto" w:fill="FFFFFF"/>
        <w:autoSpaceDE w:val="0"/>
        <w:autoSpaceDN w:val="0"/>
        <w:adjustRightInd w:val="0"/>
        <w:spacing w:before="240" w:after="240" w:line="240" w:lineRule="auto"/>
        <w:ind w:left="45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76"/>
        <w:gridCol w:w="7149"/>
      </w:tblGrid>
      <w:tr w:rsidR="00815725" w:rsidRPr="00232CD0" w14:paraId="1F33D6D0" w14:textId="77777777" w:rsidTr="00815725">
        <w:trPr>
          <w:trHeight w:val="157"/>
          <w:tblHeader/>
        </w:trPr>
        <w:tc>
          <w:tcPr>
            <w:tcW w:w="1538" w:type="pct"/>
          </w:tcPr>
          <w:p w14:paraId="37DA0216" w14:textId="77777777" w:rsidR="00815725" w:rsidRPr="00232CD0" w:rsidRDefault="00815725" w:rsidP="00F63C6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2CD0">
              <w:rPr>
                <w:rFonts w:ascii="Times New Roman" w:hAnsi="Times New Roman" w:cs="Times New Roman"/>
                <w:b/>
                <w:sz w:val="24"/>
              </w:rPr>
              <w:t>Перечень основных данных и требований</w:t>
            </w:r>
          </w:p>
        </w:tc>
        <w:tc>
          <w:tcPr>
            <w:tcW w:w="3462" w:type="pct"/>
            <w:vAlign w:val="center"/>
          </w:tcPr>
          <w:p w14:paraId="418ED2A5" w14:textId="77777777" w:rsidR="00815725" w:rsidRPr="00232CD0" w:rsidRDefault="00815725" w:rsidP="00F63C6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2CD0">
              <w:rPr>
                <w:rFonts w:ascii="Times New Roman" w:hAnsi="Times New Roman" w:cs="Times New Roman"/>
                <w:b/>
                <w:sz w:val="24"/>
              </w:rPr>
              <w:t>Содержание основных данных и требований</w:t>
            </w:r>
          </w:p>
        </w:tc>
      </w:tr>
      <w:tr w:rsidR="007C04B3" w:rsidRPr="00232CD0" w14:paraId="7093ADA5" w14:textId="77777777" w:rsidTr="00473BBB">
        <w:trPr>
          <w:trHeight w:val="70"/>
        </w:trPr>
        <w:tc>
          <w:tcPr>
            <w:tcW w:w="1538" w:type="pct"/>
          </w:tcPr>
          <w:p w14:paraId="22C4BF5C" w14:textId="77777777" w:rsidR="007C04B3" w:rsidRPr="00232CD0" w:rsidRDefault="007C04B3" w:rsidP="00F63C60">
            <w:pPr>
              <w:pStyle w:val="a8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  <w:r w:rsidR="00D46633" w:rsidRPr="00232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</w:t>
            </w:r>
          </w:p>
        </w:tc>
        <w:tc>
          <w:tcPr>
            <w:tcW w:w="3462" w:type="pct"/>
          </w:tcPr>
          <w:p w14:paraId="70EDDF12" w14:textId="7378F557" w:rsidR="007C04B3" w:rsidRPr="00232CD0" w:rsidRDefault="008D7607" w:rsidP="00C657E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32CD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Исследовани</w:t>
            </w:r>
            <w:r w:rsidR="00C657E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е</w:t>
            </w:r>
            <w:bookmarkStart w:id="0" w:name="_GoBack"/>
            <w:bookmarkEnd w:id="0"/>
            <w:r w:rsidRPr="00232CD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CE4F9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состояния</w:t>
            </w:r>
            <w:r w:rsidRPr="00232CD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орнитофауны в нижнем бьефе Иркутской ГЭС</w:t>
            </w:r>
          </w:p>
        </w:tc>
      </w:tr>
      <w:tr w:rsidR="00815725" w:rsidRPr="00232CD0" w14:paraId="2CBDAC40" w14:textId="77777777" w:rsidTr="00815725">
        <w:trPr>
          <w:trHeight w:val="70"/>
        </w:trPr>
        <w:tc>
          <w:tcPr>
            <w:tcW w:w="1538" w:type="pct"/>
            <w:vAlign w:val="center"/>
          </w:tcPr>
          <w:p w14:paraId="6C7999BC" w14:textId="77777777" w:rsidR="00815725" w:rsidRPr="00232CD0" w:rsidRDefault="00815725" w:rsidP="00F63C60">
            <w:pPr>
              <w:pStyle w:val="a8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</w:t>
            </w:r>
          </w:p>
        </w:tc>
        <w:tc>
          <w:tcPr>
            <w:tcW w:w="3462" w:type="pct"/>
            <w:vAlign w:val="center"/>
          </w:tcPr>
          <w:p w14:paraId="100BB8D0" w14:textId="77777777" w:rsidR="00815725" w:rsidRPr="00232CD0" w:rsidRDefault="00346DA6" w:rsidP="00FE664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</w:t>
            </w:r>
            <w:proofErr w:type="spellStart"/>
            <w:r w:rsidRPr="00232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ЕвроСибЭнерго</w:t>
            </w:r>
            <w:proofErr w:type="spellEnd"/>
            <w:r w:rsidRPr="00232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232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Гидрогенерация</w:t>
            </w:r>
            <w:proofErr w:type="spellEnd"/>
            <w:r w:rsidRPr="00232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815725" w:rsidRPr="00232CD0" w14:paraId="67328198" w14:textId="77777777" w:rsidTr="00815725">
        <w:trPr>
          <w:trHeight w:val="70"/>
        </w:trPr>
        <w:tc>
          <w:tcPr>
            <w:tcW w:w="1538" w:type="pct"/>
            <w:vAlign w:val="center"/>
          </w:tcPr>
          <w:p w14:paraId="0385DEEE" w14:textId="77777777" w:rsidR="00815725" w:rsidRPr="00232CD0" w:rsidRDefault="00815725" w:rsidP="00F63C60">
            <w:pPr>
              <w:pStyle w:val="a8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3462" w:type="pct"/>
            <w:vAlign w:val="center"/>
          </w:tcPr>
          <w:p w14:paraId="41C61578" w14:textId="77777777" w:rsidR="00815725" w:rsidRPr="00232CD0" w:rsidRDefault="00815725" w:rsidP="00F63C6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5725" w:rsidRPr="00232CD0" w14:paraId="0397F1FC" w14:textId="77777777" w:rsidTr="00346DA6">
        <w:trPr>
          <w:trHeight w:val="70"/>
        </w:trPr>
        <w:tc>
          <w:tcPr>
            <w:tcW w:w="1538" w:type="pct"/>
          </w:tcPr>
          <w:p w14:paraId="17A29EBB" w14:textId="77777777" w:rsidR="00815725" w:rsidRPr="00232CD0" w:rsidRDefault="00815725" w:rsidP="00F63C60">
            <w:pPr>
              <w:pStyle w:val="a8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Основание для выполнения работ</w:t>
            </w:r>
          </w:p>
        </w:tc>
        <w:tc>
          <w:tcPr>
            <w:tcW w:w="3462" w:type="pct"/>
            <w:vAlign w:val="center"/>
          </w:tcPr>
          <w:p w14:paraId="54B01EBC" w14:textId="77777777" w:rsidR="00CE4F98" w:rsidRPr="00CE4F98" w:rsidRDefault="00AF711B" w:rsidP="005F3782">
            <w:pPr>
              <w:pStyle w:val="a8"/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before="40" w:after="40" w:line="240" w:lineRule="auto"/>
              <w:ind w:left="0"/>
              <w:contextualSpacing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Результаты внутренней оценки показателей устойчивого развития Иркутской ГЭС, включая подготовку рекомендаций в области устойчивого развития.</w:t>
            </w:r>
          </w:p>
        </w:tc>
      </w:tr>
      <w:tr w:rsidR="00A0191D" w:rsidRPr="00232CD0" w14:paraId="29AEAC7E" w14:textId="77777777" w:rsidTr="00346DA6">
        <w:trPr>
          <w:trHeight w:val="70"/>
        </w:trPr>
        <w:tc>
          <w:tcPr>
            <w:tcW w:w="1538" w:type="pct"/>
          </w:tcPr>
          <w:p w14:paraId="2DF4E91B" w14:textId="0C68FB07" w:rsidR="00A0191D" w:rsidRPr="00232CD0" w:rsidRDefault="00A0191D" w:rsidP="00F63C60">
            <w:pPr>
              <w:pStyle w:val="a8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потребности</w:t>
            </w:r>
          </w:p>
        </w:tc>
        <w:tc>
          <w:tcPr>
            <w:tcW w:w="3462" w:type="pct"/>
            <w:vAlign w:val="center"/>
          </w:tcPr>
          <w:p w14:paraId="082416FB" w14:textId="77777777" w:rsidR="00A0191D" w:rsidRPr="00CA34CA" w:rsidRDefault="00A0191D" w:rsidP="0074796E">
            <w:pPr>
              <w:pStyle w:val="a8"/>
              <w:widowControl w:val="0"/>
              <w:tabs>
                <w:tab w:val="left" w:pos="441"/>
              </w:tabs>
              <w:autoSpaceDE w:val="0"/>
              <w:autoSpaceDN w:val="0"/>
              <w:adjustRightInd w:val="0"/>
              <w:spacing w:before="40" w:after="40" w:line="240" w:lineRule="auto"/>
              <w:ind w:left="16"/>
              <w:contextualSpacing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34CA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водохранилищ приводит к трансформации экосистем, а также к изменению ареалов и местообитаний различных видов растений и животных, в том числе птиц, которые обитают возле водных объектов.</w:t>
            </w:r>
          </w:p>
          <w:p w14:paraId="6B92583F" w14:textId="4A338031" w:rsidR="00A0191D" w:rsidRPr="00CA34CA" w:rsidRDefault="00A0191D" w:rsidP="0074796E">
            <w:pPr>
              <w:pStyle w:val="a8"/>
              <w:widowControl w:val="0"/>
              <w:tabs>
                <w:tab w:val="left" w:pos="441"/>
              </w:tabs>
              <w:autoSpaceDE w:val="0"/>
              <w:autoSpaceDN w:val="0"/>
              <w:adjustRightInd w:val="0"/>
              <w:spacing w:before="40" w:after="40" w:line="240" w:lineRule="auto"/>
              <w:ind w:left="16"/>
              <w:contextualSpacing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Пойменные острова на р. Ангаре традиционно являются местом гнездования и обитания </w:t>
            </w:r>
            <w:r w:rsidR="005F3782">
              <w:rPr>
                <w:rFonts w:ascii="Times New Roman" w:eastAsia="Calibri" w:hAnsi="Times New Roman" w:cs="Times New Roman"/>
                <w:sz w:val="24"/>
                <w:szCs w:val="24"/>
              </w:rPr>
              <w:t>некоторых</w:t>
            </w:r>
            <w:r w:rsidR="005F3782" w:rsidRPr="00CA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A34CA">
              <w:rPr>
                <w:rFonts w:ascii="Times New Roman" w:eastAsia="Calibri" w:hAnsi="Times New Roman" w:cs="Times New Roman"/>
                <w:sz w:val="24"/>
                <w:szCs w:val="24"/>
              </w:rPr>
              <w:t>видов крач</w:t>
            </w:r>
            <w:r w:rsidR="005F3782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CA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к, </w:t>
            </w:r>
            <w:r w:rsidR="005F37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чаек, </w:t>
            </w:r>
            <w:r w:rsidRPr="00CA34CA">
              <w:rPr>
                <w:rFonts w:ascii="Times New Roman" w:eastAsia="Calibri" w:hAnsi="Times New Roman" w:cs="Times New Roman"/>
                <w:sz w:val="24"/>
                <w:szCs w:val="24"/>
              </w:rPr>
              <w:t>ут</w:t>
            </w:r>
            <w:r w:rsidR="005F3782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CA34CA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="005F37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</w:t>
            </w:r>
            <w:r w:rsidRPr="00CA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кулик</w:t>
            </w:r>
            <w:r w:rsidR="005F3782">
              <w:rPr>
                <w:rFonts w:ascii="Times New Roman" w:eastAsia="Calibri" w:hAnsi="Times New Roman" w:cs="Times New Roman"/>
                <w:sz w:val="24"/>
                <w:szCs w:val="24"/>
              </w:rPr>
              <w:t>ов</w:t>
            </w:r>
            <w:r w:rsidRPr="00CA34CA">
              <w:rPr>
                <w:rFonts w:ascii="Times New Roman" w:eastAsia="Calibri" w:hAnsi="Times New Roman" w:cs="Times New Roman"/>
                <w:sz w:val="24"/>
                <w:szCs w:val="24"/>
              </w:rPr>
              <w:t>. Сейчас, когда основной ствол р.</w:t>
            </w:r>
            <w:r w:rsidR="005F3782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CA34CA">
              <w:rPr>
                <w:rFonts w:ascii="Times New Roman" w:eastAsia="Calibri" w:hAnsi="Times New Roman" w:cs="Times New Roman"/>
                <w:sz w:val="24"/>
                <w:szCs w:val="24"/>
              </w:rPr>
              <w:t>Ангары зарегулирован водохранилищами, в пределах Иркутской области местные виды птиц вынуждены концентрироваться на свободном от подпора участке реки от Иркутской ГЭС до выклинивания Братского водохранилища.</w:t>
            </w:r>
          </w:p>
          <w:p w14:paraId="68506A83" w14:textId="36421CEE" w:rsidR="00A0191D" w:rsidRPr="00CA34CA" w:rsidRDefault="00A0191D" w:rsidP="0074796E">
            <w:pPr>
              <w:pStyle w:val="a8"/>
              <w:widowControl w:val="0"/>
              <w:tabs>
                <w:tab w:val="left" w:pos="441"/>
              </w:tabs>
              <w:autoSpaceDE w:val="0"/>
              <w:autoSpaceDN w:val="0"/>
              <w:adjustRightInd w:val="0"/>
              <w:spacing w:before="40" w:after="40" w:line="240" w:lineRule="auto"/>
              <w:ind w:left="16"/>
              <w:contextualSpacing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естественной среде многие водоплавающие птицы (например, представители семейства </w:t>
            </w:r>
            <w:proofErr w:type="spellStart"/>
            <w:r w:rsidRPr="00CA34CA">
              <w:rPr>
                <w:rFonts w:ascii="Times New Roman" w:eastAsia="Calibri" w:hAnsi="Times New Roman" w:cs="Times New Roman"/>
                <w:sz w:val="24"/>
                <w:szCs w:val="24"/>
              </w:rPr>
              <w:t>чайковых</w:t>
            </w:r>
            <w:proofErr w:type="spellEnd"/>
            <w:r w:rsidRPr="00CA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выбирают для гнездования места на галечниковых пологих берегах возле уреза воды. По этой </w:t>
            </w:r>
            <w:r w:rsidRPr="00CA34C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причине, их гнездов</w:t>
            </w:r>
            <w:r w:rsidR="005F3782"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 w:rsidRPr="00CA34CA">
              <w:rPr>
                <w:rFonts w:ascii="Times New Roman" w:eastAsia="Calibri" w:hAnsi="Times New Roman" w:cs="Times New Roman"/>
                <w:sz w:val="24"/>
                <w:szCs w:val="24"/>
              </w:rPr>
              <w:t>я всегда подвержены риску затопления. Исследования ученых показывают, что в настоящее время численность некоторых видов крачек заметно сокращается вследствие затопления их гнездовий паводковыми водами в естественных условиях. В этом контексте, наличие регулирующего водохранилища и ГЭС, работающей большую часть времени в базовой части графика нагрузки энергосистемы, способствует улучшению условий гнездования.</w:t>
            </w:r>
          </w:p>
          <w:p w14:paraId="72F06692" w14:textId="215C94A7" w:rsidR="00A0191D" w:rsidRDefault="00A0191D" w:rsidP="0074796E">
            <w:pPr>
              <w:pStyle w:val="a8"/>
              <w:widowControl w:val="0"/>
              <w:tabs>
                <w:tab w:val="left" w:pos="441"/>
              </w:tabs>
              <w:autoSpaceDE w:val="0"/>
              <w:autoSpaceDN w:val="0"/>
              <w:adjustRightInd w:val="0"/>
              <w:spacing w:before="40" w:after="40" w:line="240" w:lineRule="auto"/>
              <w:ind w:left="16"/>
              <w:contextualSpacing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91D">
              <w:rPr>
                <w:rFonts w:ascii="Times New Roman" w:eastAsia="Calibri" w:hAnsi="Times New Roman" w:cs="Times New Roman"/>
                <w:sz w:val="24"/>
                <w:szCs w:val="24"/>
              </w:rPr>
              <w:t>Однако, учитывая, что период гнездования птиц приходится на половодно-паводковый период, существует вероятность затопления гнездовий при наращивании сбросных расходов воды на ГЭС.</w:t>
            </w:r>
          </w:p>
          <w:p w14:paraId="78BF3C48" w14:textId="0CB830AE" w:rsidR="00A0191D" w:rsidRDefault="00A0191D" w:rsidP="0074796E">
            <w:pPr>
              <w:pStyle w:val="a8"/>
              <w:widowControl w:val="0"/>
              <w:tabs>
                <w:tab w:val="left" w:pos="441"/>
              </w:tabs>
              <w:autoSpaceDE w:val="0"/>
              <w:autoSpaceDN w:val="0"/>
              <w:adjustRightInd w:val="0"/>
              <w:spacing w:before="40" w:after="40" w:line="240" w:lineRule="auto"/>
              <w:ind w:left="16"/>
              <w:contextualSpacing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91D">
              <w:rPr>
                <w:rFonts w:ascii="Times New Roman" w:eastAsia="Calibri" w:hAnsi="Times New Roman" w:cs="Times New Roman"/>
                <w:sz w:val="24"/>
                <w:szCs w:val="24"/>
              </w:rPr>
              <w:t>В этой связи, целесообразно найти и реализовать комплексное решение данной проблемы, которое позволит смягчить воздействия на гнездов</w:t>
            </w:r>
            <w:r w:rsidR="00487CA4"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 w:rsidRPr="00A0191D">
              <w:rPr>
                <w:rFonts w:ascii="Times New Roman" w:eastAsia="Calibri" w:hAnsi="Times New Roman" w:cs="Times New Roman"/>
                <w:sz w:val="24"/>
                <w:szCs w:val="24"/>
              </w:rPr>
              <w:t>я птиц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279F69E8" w14:textId="2523C9D9" w:rsidR="00A0191D" w:rsidRPr="00232CD0" w:rsidRDefault="00A0191D" w:rsidP="0074796E">
            <w:pPr>
              <w:pStyle w:val="a8"/>
              <w:widowControl w:val="0"/>
              <w:tabs>
                <w:tab w:val="left" w:pos="441"/>
              </w:tabs>
              <w:autoSpaceDE w:val="0"/>
              <w:autoSpaceDN w:val="0"/>
              <w:adjustRightInd w:val="0"/>
              <w:spacing w:before="40" w:after="40" w:line="240" w:lineRule="auto"/>
              <w:ind w:left="16"/>
              <w:contextualSpacing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Предлагаемая научно-исследовательская работа является первым этапом реализации компенсационных мероприятий и нацелена на выявление видов птиц, наиболее подверженных воздействию колебаний уровн</w:t>
            </w:r>
            <w:r w:rsidR="003F679E"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воды в нижнем бьефе Иркутской ГЭС, а также на формирование научно-обоснованных предложений по</w:t>
            </w:r>
            <w:r w:rsidR="00296C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точечным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мерам поддержки этих видов.</w:t>
            </w:r>
          </w:p>
        </w:tc>
      </w:tr>
      <w:tr w:rsidR="00815725" w:rsidRPr="00232CD0" w14:paraId="1242AAED" w14:textId="77777777" w:rsidTr="00815725">
        <w:trPr>
          <w:trHeight w:val="405"/>
        </w:trPr>
        <w:tc>
          <w:tcPr>
            <w:tcW w:w="1538" w:type="pct"/>
          </w:tcPr>
          <w:p w14:paraId="772B024C" w14:textId="77777777" w:rsidR="00815725" w:rsidRPr="00232CD0" w:rsidRDefault="00815725" w:rsidP="00F63C60">
            <w:pPr>
              <w:pStyle w:val="a8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Цель работы</w:t>
            </w:r>
          </w:p>
        </w:tc>
        <w:tc>
          <w:tcPr>
            <w:tcW w:w="3462" w:type="pct"/>
          </w:tcPr>
          <w:p w14:paraId="48040ED3" w14:textId="7AF1ACEC" w:rsidR="006728B5" w:rsidRPr="0074796E" w:rsidRDefault="00CE4F98" w:rsidP="0074796E">
            <w:pPr>
              <w:pStyle w:val="a8"/>
              <w:widowControl w:val="0"/>
              <w:numPr>
                <w:ilvl w:val="1"/>
                <w:numId w:val="6"/>
              </w:numPr>
              <w:tabs>
                <w:tab w:val="left" w:pos="441"/>
              </w:tabs>
              <w:autoSpaceDE w:val="0"/>
              <w:autoSpaceDN w:val="0"/>
              <w:adjustRightInd w:val="0"/>
              <w:spacing w:before="40" w:after="40" w:line="240" w:lineRule="auto"/>
              <w:ind w:left="16" w:hanging="16"/>
              <w:contextualSpacing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79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Изучение состояния </w:t>
            </w:r>
            <w:r w:rsidR="00622726">
              <w:rPr>
                <w:rFonts w:ascii="Times New Roman" w:eastAsia="Calibri" w:hAnsi="Times New Roman" w:cs="Times New Roman"/>
                <w:sz w:val="24"/>
                <w:szCs w:val="24"/>
              </w:rPr>
              <w:t>фауны околоводных птиц</w:t>
            </w:r>
            <w:r w:rsidR="00622726" w:rsidRPr="007479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0707A" w:rsidRPr="007479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</w:t>
            </w:r>
            <w:r w:rsidR="00C413FC" w:rsidRPr="007479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районе нижнего бьефа </w:t>
            </w:r>
            <w:r w:rsidR="00E0707A" w:rsidRPr="0074796E">
              <w:rPr>
                <w:rFonts w:ascii="Times New Roman" w:eastAsia="Calibri" w:hAnsi="Times New Roman" w:cs="Times New Roman"/>
                <w:sz w:val="24"/>
                <w:szCs w:val="24"/>
              </w:rPr>
              <w:t>Иркутской ГЭС</w:t>
            </w:r>
            <w:r w:rsidR="00CD15DC" w:rsidRPr="007479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(рассматривается участок р.</w:t>
            </w:r>
            <w:r w:rsidR="0062272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="00CD15DC" w:rsidRPr="007479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Ангары протяженностью порядка </w:t>
            </w:r>
            <w:r w:rsidR="00622726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CD15DC" w:rsidRPr="007479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 км от плотины Иркутской ГЭС до </w:t>
            </w:r>
            <w:r w:rsidR="00622726">
              <w:rPr>
                <w:rFonts w:ascii="Times New Roman" w:eastAsia="Calibri" w:hAnsi="Times New Roman" w:cs="Times New Roman"/>
                <w:sz w:val="24"/>
                <w:szCs w:val="24"/>
              </w:rPr>
              <w:t>выклинивания Братского водохранилища</w:t>
            </w:r>
            <w:r w:rsidR="00CD15DC" w:rsidRPr="0074796E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="00404F6E" w:rsidRPr="0074796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E0707A" w:rsidRPr="007479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5EB9A02C" w14:textId="64CEF4AE" w:rsidR="00573D55" w:rsidRPr="0074796E" w:rsidRDefault="00CE4F98" w:rsidP="00C0107A">
            <w:pPr>
              <w:pStyle w:val="a8"/>
              <w:widowControl w:val="0"/>
              <w:numPr>
                <w:ilvl w:val="1"/>
                <w:numId w:val="6"/>
              </w:numPr>
              <w:tabs>
                <w:tab w:val="left" w:pos="441"/>
              </w:tabs>
              <w:autoSpaceDE w:val="0"/>
              <w:autoSpaceDN w:val="0"/>
              <w:adjustRightInd w:val="0"/>
              <w:spacing w:before="40" w:after="40" w:line="240" w:lineRule="auto"/>
              <w:ind w:left="16" w:hanging="16"/>
              <w:contextualSpacing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79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Разработка </w:t>
            </w:r>
            <w:r w:rsidR="009414FB" w:rsidRPr="007479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предложений </w:t>
            </w:r>
            <w:r w:rsidRPr="007479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</w:t>
            </w:r>
            <w:r w:rsidR="009414FB" w:rsidRPr="0074796E">
              <w:rPr>
                <w:rFonts w:ascii="Times New Roman" w:eastAsia="Calibri" w:hAnsi="Times New Roman" w:cs="Times New Roman"/>
                <w:sz w:val="24"/>
                <w:szCs w:val="24"/>
              </w:rPr>
              <w:t>мер</w:t>
            </w:r>
            <w:r w:rsidR="00836F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оприятиям по смягчению </w:t>
            </w:r>
            <w:r w:rsidRPr="0074796E">
              <w:rPr>
                <w:rFonts w:ascii="Times New Roman" w:eastAsia="Calibri" w:hAnsi="Times New Roman" w:cs="Times New Roman"/>
                <w:sz w:val="24"/>
                <w:szCs w:val="24"/>
              </w:rPr>
              <w:t>негативны</w:t>
            </w:r>
            <w:r w:rsidR="00C0107A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  <w:r w:rsidRPr="007479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воздействи</w:t>
            </w:r>
            <w:r w:rsidR="00C0107A">
              <w:rPr>
                <w:rFonts w:ascii="Times New Roman" w:eastAsia="Calibri" w:hAnsi="Times New Roman" w:cs="Times New Roman"/>
                <w:sz w:val="24"/>
                <w:szCs w:val="24"/>
              </w:rPr>
              <w:t>й</w:t>
            </w:r>
            <w:r w:rsidRPr="007479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D22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изменения уровня воды </w:t>
            </w:r>
            <w:r w:rsidR="00573D55" w:rsidRPr="0074796E">
              <w:rPr>
                <w:rFonts w:ascii="Times New Roman" w:eastAsia="Calibri" w:hAnsi="Times New Roman" w:cs="Times New Roman"/>
                <w:sz w:val="24"/>
                <w:szCs w:val="24"/>
              </w:rPr>
              <w:t>в нижнем бьефе Иркутской ГЭС</w:t>
            </w:r>
            <w:r w:rsidR="00836F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гнездов</w:t>
            </w:r>
            <w:r w:rsidR="00C0107A"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 w:rsidR="00836FFA">
              <w:rPr>
                <w:rFonts w:ascii="Times New Roman" w:eastAsia="Calibri" w:hAnsi="Times New Roman" w:cs="Times New Roman"/>
                <w:sz w:val="24"/>
                <w:szCs w:val="24"/>
              </w:rPr>
              <w:t>я птиц</w:t>
            </w:r>
            <w:r w:rsidR="009414FB" w:rsidRPr="0074796E">
              <w:rPr>
                <w:rFonts w:ascii="Times New Roman" w:eastAsia="Calibri" w:hAnsi="Times New Roman" w:cs="Times New Roman"/>
                <w:sz w:val="24"/>
                <w:szCs w:val="24"/>
              </w:rPr>
              <w:t>, которые могут быть реализованы в рамках пилотного проекта</w:t>
            </w:r>
            <w:r w:rsidR="00404F6E" w:rsidRPr="0074796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815725" w:rsidRPr="00232CD0" w14:paraId="3A0140FA" w14:textId="77777777" w:rsidTr="00815725">
        <w:tblPrEx>
          <w:tblLook w:val="04A0" w:firstRow="1" w:lastRow="0" w:firstColumn="1" w:lastColumn="0" w:noHBand="0" w:noVBand="1"/>
        </w:tblPrEx>
        <w:trPr>
          <w:trHeight w:val="422"/>
        </w:trPr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41201" w14:textId="77777777" w:rsidR="00815725" w:rsidRPr="00232CD0" w:rsidRDefault="006119B3" w:rsidP="002F72FA">
            <w:pPr>
              <w:pStyle w:val="a8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задачи</w:t>
            </w:r>
            <w:r w:rsidR="00E90DF1" w:rsidRPr="00232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F72FA" w:rsidRPr="00232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состав </w:t>
            </w:r>
            <w:r w:rsidR="00E90DF1" w:rsidRPr="00232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</w:t>
            </w:r>
          </w:p>
        </w:tc>
        <w:tc>
          <w:tcPr>
            <w:tcW w:w="3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CE0A7" w14:textId="472DE8C7" w:rsidR="00E002D8" w:rsidRPr="00232CD0" w:rsidRDefault="00572A1A" w:rsidP="00F63C60">
            <w:pPr>
              <w:pStyle w:val="a8"/>
              <w:widowControl w:val="0"/>
              <w:numPr>
                <w:ilvl w:val="1"/>
                <w:numId w:val="6"/>
              </w:numPr>
              <w:tabs>
                <w:tab w:val="left" w:pos="441"/>
              </w:tabs>
              <w:autoSpaceDE w:val="0"/>
              <w:autoSpaceDN w:val="0"/>
              <w:adjustRightInd w:val="0"/>
              <w:spacing w:before="40" w:after="40" w:line="240" w:lineRule="auto"/>
              <w:ind w:left="16" w:hanging="16"/>
              <w:contextualSpacing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>Анализ изученности</w:t>
            </w:r>
            <w:r w:rsidR="00733F26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0711EE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описание </w:t>
            </w:r>
            <w:r w:rsidR="00C413FC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видового </w:t>
            </w:r>
            <w:r w:rsidR="00733F26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состава и </w:t>
            </w:r>
            <w:r w:rsidR="00E946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актуального </w:t>
            </w:r>
            <w:r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состояния орнитофауны в </w:t>
            </w:r>
            <w:r w:rsidR="00C413FC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районе нижнего бьефа </w:t>
            </w:r>
            <w:r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>Иркутской ГЭС</w:t>
            </w:r>
            <w:r w:rsidR="00CA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  <w:p w14:paraId="69B31592" w14:textId="77777777" w:rsidR="00191CEE" w:rsidRDefault="00D60F73" w:rsidP="00F63C60">
            <w:pPr>
              <w:pStyle w:val="a8"/>
              <w:widowControl w:val="0"/>
              <w:numPr>
                <w:ilvl w:val="1"/>
                <w:numId w:val="6"/>
              </w:numPr>
              <w:tabs>
                <w:tab w:val="left" w:pos="441"/>
              </w:tabs>
              <w:autoSpaceDE w:val="0"/>
              <w:autoSpaceDN w:val="0"/>
              <w:adjustRightInd w:val="0"/>
              <w:spacing w:before="40" w:after="40" w:line="240" w:lineRule="auto"/>
              <w:ind w:left="16" w:hanging="16"/>
              <w:contextualSpacing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Анализ мирового опыта </w:t>
            </w:r>
            <w:r w:rsidR="005523C1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>по защите</w:t>
            </w:r>
            <w:r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птиц</w:t>
            </w:r>
            <w:r w:rsidR="00C413FC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>, гнездящихся</w:t>
            </w:r>
            <w:r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прибрежн</w:t>
            </w:r>
            <w:r w:rsidR="005350E6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>ых</w:t>
            </w:r>
            <w:r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зон</w:t>
            </w:r>
            <w:r w:rsidR="005350E6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>ах</w:t>
            </w:r>
            <w:r w:rsidR="002574B9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5350E6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>водных объектов</w:t>
            </w:r>
            <w:r w:rsidR="00866814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>, на островах и отмелях</w:t>
            </w:r>
            <w:r w:rsidR="008D1084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866814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>от паводков</w:t>
            </w:r>
            <w:r w:rsidR="00866814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(устранение/минимизация ущерба)</w:t>
            </w:r>
            <w:r w:rsidR="00191CEE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487FA920" w14:textId="08B7CEB5" w:rsidR="00CD15DC" w:rsidRDefault="00CE4F98" w:rsidP="00F63C60">
            <w:pPr>
              <w:pStyle w:val="a8"/>
              <w:widowControl w:val="0"/>
              <w:numPr>
                <w:ilvl w:val="1"/>
                <w:numId w:val="6"/>
              </w:numPr>
              <w:tabs>
                <w:tab w:val="left" w:pos="441"/>
              </w:tabs>
              <w:autoSpaceDE w:val="0"/>
              <w:autoSpaceDN w:val="0"/>
              <w:adjustRightInd w:val="0"/>
              <w:spacing w:before="40" w:after="40" w:line="240" w:lineRule="auto"/>
              <w:ind w:left="16" w:hanging="16"/>
              <w:contextualSpacing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Проведение мониторинга (натурных исследований) состояния орнитофауны в </w:t>
            </w:r>
            <w:r w:rsidRPr="00CA34CA">
              <w:rPr>
                <w:rFonts w:ascii="Times New Roman" w:eastAsia="Calibri" w:hAnsi="Times New Roman" w:cs="Times New Roman"/>
                <w:sz w:val="24"/>
                <w:szCs w:val="24"/>
              </w:rPr>
              <w:t>период</w:t>
            </w:r>
            <w:r w:rsidR="00CD15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гнездования</w:t>
            </w:r>
            <w:r w:rsidRPr="00C0081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5438CC3C" w14:textId="77777777" w:rsidR="006F53F0" w:rsidRDefault="00CE4F98" w:rsidP="00F63C60">
            <w:pPr>
              <w:pStyle w:val="a8"/>
              <w:widowControl w:val="0"/>
              <w:numPr>
                <w:ilvl w:val="1"/>
                <w:numId w:val="6"/>
              </w:numPr>
              <w:tabs>
                <w:tab w:val="left" w:pos="441"/>
              </w:tabs>
              <w:autoSpaceDE w:val="0"/>
              <w:autoSpaceDN w:val="0"/>
              <w:adjustRightInd w:val="0"/>
              <w:spacing w:before="40" w:after="40" w:line="240" w:lineRule="auto"/>
              <w:ind w:left="16" w:hanging="16"/>
              <w:contextualSpacing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наиболее уязвимых</w:t>
            </w:r>
            <w:r w:rsidR="00CD15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резким колебаниям уровней воды</w:t>
            </w:r>
            <w:r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видов в составе орнитофауны, описание особенностей их биологии (периодов гнездования, требований к условиям гнездования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кормовая база, взаимосвязи с другими видами</w:t>
            </w:r>
            <w:r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="006F53F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164F7701" w14:textId="728DB11E" w:rsidR="00CE4F98" w:rsidRDefault="006F53F0" w:rsidP="00F63C60">
            <w:pPr>
              <w:pStyle w:val="a8"/>
              <w:widowControl w:val="0"/>
              <w:numPr>
                <w:ilvl w:val="1"/>
                <w:numId w:val="6"/>
              </w:numPr>
              <w:tabs>
                <w:tab w:val="left" w:pos="441"/>
              </w:tabs>
              <w:autoSpaceDE w:val="0"/>
              <w:autoSpaceDN w:val="0"/>
              <w:adjustRightInd w:val="0"/>
              <w:spacing w:before="40" w:after="40" w:line="240" w:lineRule="auto"/>
              <w:ind w:left="16" w:hanging="16"/>
              <w:contextualSpacing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Районирование обследованной территории:</w:t>
            </w:r>
            <w:r w:rsidR="00CE4F98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выявление участков с наибольшей концентрацией птиц, зависящих от водного пространства нижнего бьефа Иркутской ГЭС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участков, в наибольшей степени подверженных негативному влиянию колебаний уровня воды</w:t>
            </w:r>
            <w:r w:rsidR="00CE4F98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01952999" w14:textId="60877725" w:rsidR="00CE4F98" w:rsidRPr="00CE4F98" w:rsidRDefault="00CE4F98" w:rsidP="00CE4F98">
            <w:pPr>
              <w:pStyle w:val="a8"/>
              <w:widowControl w:val="0"/>
              <w:numPr>
                <w:ilvl w:val="1"/>
                <w:numId w:val="6"/>
              </w:numPr>
              <w:tabs>
                <w:tab w:val="left" w:pos="441"/>
              </w:tabs>
              <w:autoSpaceDE w:val="0"/>
              <w:autoSpaceDN w:val="0"/>
              <w:adjustRightInd w:val="0"/>
              <w:spacing w:before="40" w:after="40" w:line="240" w:lineRule="auto"/>
              <w:ind w:left="16" w:hanging="16"/>
              <w:contextualSpacing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основании </w:t>
            </w:r>
            <w:r w:rsidR="00CD15DC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проведенн</w:t>
            </w:r>
            <w:r w:rsidR="00CD15DC">
              <w:rPr>
                <w:rFonts w:ascii="Times New Roman" w:eastAsia="Calibri" w:hAnsi="Times New Roman" w:cs="Times New Roman"/>
                <w:sz w:val="24"/>
                <w:szCs w:val="24"/>
              </w:rPr>
              <w:t>ых</w:t>
            </w:r>
            <w:r w:rsidR="00CD15DC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>анализа</w:t>
            </w:r>
            <w:r w:rsidR="00CD15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мониторинга</w:t>
            </w:r>
            <w:r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выделение целевых видов для организации их защиты в рамках пилотного проекта.</w:t>
            </w:r>
          </w:p>
          <w:p w14:paraId="526989F4" w14:textId="3083DCF6" w:rsidR="00793A2F" w:rsidRPr="00232CD0" w:rsidRDefault="00191CEE" w:rsidP="0074796E">
            <w:pPr>
              <w:pStyle w:val="a8"/>
              <w:widowControl w:val="0"/>
              <w:numPr>
                <w:ilvl w:val="1"/>
                <w:numId w:val="6"/>
              </w:numPr>
              <w:tabs>
                <w:tab w:val="left" w:pos="441"/>
              </w:tabs>
              <w:autoSpaceDE w:val="0"/>
              <w:autoSpaceDN w:val="0"/>
              <w:adjustRightInd w:val="0"/>
              <w:spacing w:before="40" w:after="40" w:line="240" w:lineRule="auto"/>
              <w:ind w:left="16" w:hanging="16"/>
              <w:contextualSpacing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</w:t>
            </w:r>
            <w:r w:rsidR="006A69E5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ормирование </w:t>
            </w:r>
            <w:r w:rsidR="000711EE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>научно-</w:t>
            </w:r>
            <w:r w:rsidR="006A69E5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обоснованных предложений по снижению </w:t>
            </w:r>
            <w:r w:rsidR="00866814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вероятного </w:t>
            </w:r>
            <w:r w:rsidR="006A69E5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негативного воздействия </w:t>
            </w:r>
            <w:r w:rsidR="000D49C3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изменений уровня воды в нижнем бьефе </w:t>
            </w:r>
            <w:r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Иркутской ГЭС </w:t>
            </w:r>
            <w:r w:rsidR="006A69E5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</w:t>
            </w:r>
            <w:r w:rsidR="006E25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целевые виды </w:t>
            </w:r>
            <w:r w:rsidR="006A69E5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>птиц</w:t>
            </w:r>
            <w:r w:rsidR="00D60F73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35DE3866" w14:textId="6D34B35C" w:rsidR="00191CEE" w:rsidRPr="00CE4F98" w:rsidRDefault="009649BB" w:rsidP="00CE4F98">
            <w:pPr>
              <w:pStyle w:val="a8"/>
              <w:widowControl w:val="0"/>
              <w:numPr>
                <w:ilvl w:val="1"/>
                <w:numId w:val="6"/>
              </w:numPr>
              <w:tabs>
                <w:tab w:val="left" w:pos="441"/>
              </w:tabs>
              <w:autoSpaceDE w:val="0"/>
              <w:autoSpaceDN w:val="0"/>
              <w:adjustRightInd w:val="0"/>
              <w:spacing w:before="40" w:after="40" w:line="240" w:lineRule="auto"/>
              <w:ind w:left="16" w:hanging="16"/>
              <w:contextualSpacing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</w:t>
            </w:r>
            <w:r w:rsidR="003F679E">
              <w:rPr>
                <w:rFonts w:ascii="Times New Roman" w:eastAsia="Calibri" w:hAnsi="Times New Roman" w:cs="Times New Roman"/>
                <w:sz w:val="24"/>
                <w:szCs w:val="24"/>
              </w:rPr>
              <w:t>детализированных</w:t>
            </w:r>
            <w:r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91CEE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требований</w:t>
            </w:r>
            <w:r w:rsidR="009A2381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мероприятиям</w:t>
            </w:r>
            <w:r w:rsidR="003F67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и/или</w:t>
            </w:r>
            <w:r w:rsidR="009A2381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техническим решениям по защите </w:t>
            </w:r>
            <w:r w:rsidR="004779DE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целевых видов птиц </w:t>
            </w:r>
            <w:r w:rsidR="00866814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 учётом </w:t>
            </w:r>
            <w:r w:rsidR="004779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их </w:t>
            </w:r>
            <w:r w:rsidR="00866814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биологических </w:t>
            </w:r>
            <w:r w:rsidR="00191CEE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</w:t>
            </w:r>
            <w:r w:rsidR="009A2381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>ей.</w:t>
            </w:r>
            <w:r w:rsidR="00CE4F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29266F6E" w14:textId="2EF2C0CA" w:rsidR="00692262" w:rsidRPr="00232CD0" w:rsidRDefault="00C628F6" w:rsidP="00F63C60">
            <w:pPr>
              <w:pStyle w:val="a8"/>
              <w:widowControl w:val="0"/>
              <w:numPr>
                <w:ilvl w:val="1"/>
                <w:numId w:val="6"/>
              </w:numPr>
              <w:tabs>
                <w:tab w:val="left" w:pos="441"/>
              </w:tabs>
              <w:autoSpaceDE w:val="0"/>
              <w:autoSpaceDN w:val="0"/>
              <w:adjustRightInd w:val="0"/>
              <w:spacing w:before="40" w:after="40" w:line="240" w:lineRule="auto"/>
              <w:ind w:left="16" w:hanging="16"/>
              <w:contextualSpacing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Выбор</w:t>
            </w:r>
            <w:r w:rsidR="00692262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площадк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692262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(акватории)</w:t>
            </w:r>
            <w:r w:rsidR="00404F6E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нижнем бьефе Иркутской ГЭС</w:t>
            </w:r>
            <w:r w:rsidR="00692262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</w:t>
            </w:r>
            <w:r w:rsidR="00CE4F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реализации пилотного проекта мероприятий по </w:t>
            </w:r>
            <w:r w:rsidR="00285D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поддержке </w:t>
            </w:r>
            <w:r w:rsidR="00CE4F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целевых видов птиц. </w:t>
            </w:r>
          </w:p>
          <w:p w14:paraId="428DA8A6" w14:textId="2C80D2C6" w:rsidR="001B2C39" w:rsidRDefault="00CE4F98" w:rsidP="00CE4F98">
            <w:pPr>
              <w:pStyle w:val="a8"/>
              <w:widowControl w:val="0"/>
              <w:numPr>
                <w:ilvl w:val="1"/>
                <w:numId w:val="6"/>
              </w:numPr>
              <w:tabs>
                <w:tab w:val="left" w:pos="441"/>
              </w:tabs>
              <w:autoSpaceDE w:val="0"/>
              <w:autoSpaceDN w:val="0"/>
              <w:adjustRightInd w:val="0"/>
              <w:spacing w:before="40" w:after="40" w:line="240" w:lineRule="auto"/>
              <w:ind w:left="16" w:hanging="16"/>
              <w:contextualSpacing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="00285D75">
              <w:rPr>
                <w:rFonts w:ascii="Times New Roman" w:eastAsia="Calibri" w:hAnsi="Times New Roman" w:cs="Times New Roman"/>
                <w:sz w:val="24"/>
                <w:szCs w:val="24"/>
              </w:rPr>
              <w:t>азработка 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екомендаци</w:t>
            </w:r>
            <w:r w:rsidR="00285D75">
              <w:rPr>
                <w:rFonts w:ascii="Times New Roman" w:eastAsia="Calibri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дальнейшему мониторингу </w:t>
            </w:r>
            <w:r w:rsidR="00285D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состояния целевого вида птиц 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эффективности </w:t>
            </w:r>
            <w:r w:rsidR="00285D75">
              <w:rPr>
                <w:rFonts w:ascii="Times New Roman" w:eastAsia="Calibri" w:hAnsi="Times New Roman" w:cs="Times New Roman"/>
                <w:sz w:val="24"/>
                <w:szCs w:val="24"/>
              </w:rPr>
              <w:t>реализуемых в рамках пилотного проекта мероприятий и/или технических решений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 </w:t>
            </w:r>
          </w:p>
          <w:p w14:paraId="4F8BD267" w14:textId="77777777" w:rsidR="00CE4F98" w:rsidRDefault="00CE4F98" w:rsidP="00CE4F98">
            <w:pPr>
              <w:pStyle w:val="a8"/>
              <w:widowControl w:val="0"/>
              <w:numPr>
                <w:ilvl w:val="1"/>
                <w:numId w:val="6"/>
              </w:numPr>
              <w:tabs>
                <w:tab w:val="left" w:pos="441"/>
              </w:tabs>
              <w:autoSpaceDE w:val="0"/>
              <w:autoSpaceDN w:val="0"/>
              <w:adjustRightInd w:val="0"/>
              <w:spacing w:before="40" w:after="40" w:line="240" w:lineRule="auto"/>
              <w:ind w:left="16" w:hanging="16"/>
              <w:contextualSpacing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Подготовка итогового отчета и презентационных материалов, содержащих основные этапы и результаты работы. </w:t>
            </w:r>
          </w:p>
          <w:p w14:paraId="42139B0D" w14:textId="548CC897" w:rsidR="00CE4F98" w:rsidRDefault="00C42EA4" w:rsidP="00CE4F98">
            <w:pPr>
              <w:pStyle w:val="a8"/>
              <w:widowControl w:val="0"/>
              <w:numPr>
                <w:ilvl w:val="1"/>
                <w:numId w:val="6"/>
              </w:numPr>
              <w:tabs>
                <w:tab w:val="left" w:pos="441"/>
              </w:tabs>
              <w:autoSpaceDE w:val="0"/>
              <w:autoSpaceDN w:val="0"/>
              <w:adjustRightInd w:val="0"/>
              <w:spacing w:before="40" w:after="40" w:line="240" w:lineRule="auto"/>
              <w:ind w:left="16" w:hanging="16"/>
              <w:contextualSpacing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Сбор </w:t>
            </w:r>
            <w:r w:rsidR="00CE4F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рецензий </w:t>
            </w:r>
            <w:r w:rsidR="004E48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сторонних </w:t>
            </w:r>
            <w:r w:rsidR="00CE4F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экспертов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 выполненную научно-исследовательскую работу.</w:t>
            </w:r>
            <w:r w:rsidDel="00C42E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05300F34" w14:textId="77777777" w:rsidR="00CE4F98" w:rsidRPr="00CE4F98" w:rsidRDefault="00CE4F98" w:rsidP="00CE4F98">
            <w:pPr>
              <w:pStyle w:val="a8"/>
              <w:widowControl w:val="0"/>
              <w:numPr>
                <w:ilvl w:val="1"/>
                <w:numId w:val="6"/>
              </w:numPr>
              <w:tabs>
                <w:tab w:val="left" w:pos="441"/>
              </w:tabs>
              <w:autoSpaceDE w:val="0"/>
              <w:autoSpaceDN w:val="0"/>
              <w:adjustRightInd w:val="0"/>
              <w:spacing w:before="40" w:after="40" w:line="240" w:lineRule="auto"/>
              <w:ind w:left="16" w:hanging="16"/>
              <w:contextualSpacing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Участие в мероприятиях (круглый стол, конференция) по обсуждению с научным сообществом и другими заинтересованными сторонами полученные в работе выводы и предлагаемое техническое решение. </w:t>
            </w:r>
          </w:p>
          <w:p w14:paraId="1FC3EA53" w14:textId="77777777" w:rsidR="00CE4F98" w:rsidRPr="00CE4F98" w:rsidRDefault="00CE4F98" w:rsidP="00CE4F98">
            <w:pPr>
              <w:pStyle w:val="a8"/>
              <w:widowControl w:val="0"/>
              <w:numPr>
                <w:ilvl w:val="1"/>
                <w:numId w:val="6"/>
              </w:numPr>
              <w:tabs>
                <w:tab w:val="left" w:pos="441"/>
              </w:tabs>
              <w:autoSpaceDE w:val="0"/>
              <w:autoSpaceDN w:val="0"/>
              <w:adjustRightInd w:val="0"/>
              <w:spacing w:before="40" w:after="40" w:line="240" w:lineRule="auto"/>
              <w:ind w:left="16" w:hanging="16"/>
              <w:contextualSpacing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Доработка материалов с учетом предложений/замечаний, полученных от сторонних экспертов и Заказчика.  </w:t>
            </w:r>
          </w:p>
        </w:tc>
      </w:tr>
      <w:tr w:rsidR="00815725" w:rsidRPr="00232CD0" w14:paraId="16496BE9" w14:textId="77777777" w:rsidTr="00815725">
        <w:tblPrEx>
          <w:tblLook w:val="04A0" w:firstRow="1" w:lastRow="0" w:firstColumn="1" w:lastColumn="0" w:noHBand="0" w:noVBand="1"/>
        </w:tblPrEx>
        <w:trPr>
          <w:trHeight w:val="422"/>
        </w:trPr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693F4" w14:textId="77777777" w:rsidR="00815725" w:rsidRPr="00232CD0" w:rsidRDefault="00815725" w:rsidP="00866814">
            <w:pPr>
              <w:pStyle w:val="a8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Исходные данные</w:t>
            </w:r>
          </w:p>
        </w:tc>
        <w:tc>
          <w:tcPr>
            <w:tcW w:w="3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6EF61" w14:textId="77777777" w:rsidR="00E1590B" w:rsidRPr="00232CD0" w:rsidRDefault="008A4DD2" w:rsidP="00866814">
            <w:pPr>
              <w:pStyle w:val="a8"/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spacing w:before="40" w:after="4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>Данные по гидрологическому</w:t>
            </w:r>
            <w:r w:rsidR="00E1590B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режим</w:t>
            </w:r>
            <w:r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="000C6365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р. Ангары в ниж</w:t>
            </w:r>
            <w:r w:rsidR="00327BBD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="000C6365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>ем бьефе</w:t>
            </w:r>
            <w:r w:rsidR="00E1590B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Иркутской ГЭС</w:t>
            </w:r>
            <w:r w:rsidR="006D5A75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211A19C2" w14:textId="1FC75262" w:rsidR="00815725" w:rsidRPr="00232CD0" w:rsidRDefault="004D0E95" w:rsidP="00866814">
            <w:pPr>
              <w:pStyle w:val="a8"/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spacing w:before="40" w:after="4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537A5F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>нформаци</w:t>
            </w:r>
            <w:r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  <w:r w:rsidR="0043343F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</w:t>
            </w:r>
            <w:r w:rsidR="00537A5F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="0043343F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инцидентах</w:t>
            </w:r>
            <w:r w:rsidR="00537A5F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43343F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связанных с гибелью птиц</w:t>
            </w:r>
            <w:r w:rsidR="00E1590B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43343F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из-за сбросов</w:t>
            </w:r>
            <w:r w:rsidR="007479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(пропуска воды)</w:t>
            </w:r>
            <w:r w:rsidR="0043343F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C6365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="0043343F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Иркутской ГЭС.</w:t>
            </w:r>
          </w:p>
          <w:p w14:paraId="015ADFD4" w14:textId="77777777" w:rsidR="00F052AF" w:rsidRPr="00232CD0" w:rsidRDefault="009E5264" w:rsidP="00866814">
            <w:pPr>
              <w:pStyle w:val="a8"/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spacing w:before="40" w:after="4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color w:val="4F81BD" w:themeColor="accent1"/>
                <w:sz w:val="24"/>
                <w:szCs w:val="24"/>
              </w:rPr>
            </w:pPr>
            <w:r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Прочие </w:t>
            </w:r>
            <w:r w:rsidR="000C6365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исходные </w:t>
            </w:r>
            <w:r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>данные</w:t>
            </w:r>
            <w:r w:rsidR="000C6365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Исполнитель собирает собственными силами при содействии</w:t>
            </w:r>
            <w:r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Заказчика</w:t>
            </w:r>
            <w:r w:rsidR="000C6365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>, при необходимости</w:t>
            </w:r>
            <w:r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123AFD" w:rsidRPr="00232CD0" w14:paraId="32A92709" w14:textId="77777777" w:rsidTr="00815725">
        <w:tblPrEx>
          <w:tblLook w:val="04A0" w:firstRow="1" w:lastRow="0" w:firstColumn="1" w:lastColumn="0" w:noHBand="0" w:noVBand="1"/>
        </w:tblPrEx>
        <w:trPr>
          <w:trHeight w:val="422"/>
        </w:trPr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D7D59" w14:textId="77777777" w:rsidR="00123AFD" w:rsidRPr="00232CD0" w:rsidRDefault="00123AFD" w:rsidP="00866814">
            <w:pPr>
              <w:pStyle w:val="a8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Нормативные документы</w:t>
            </w:r>
          </w:p>
        </w:tc>
        <w:tc>
          <w:tcPr>
            <w:tcW w:w="3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E8B0D" w14:textId="77777777" w:rsidR="00191CEE" w:rsidRPr="00CE4F98" w:rsidRDefault="00123AFD" w:rsidP="00CA34CA">
            <w:pPr>
              <w:pStyle w:val="a8"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0"/>
              <w:contextualSpacing w:val="0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color w:val="4F81BD" w:themeColor="accent1"/>
                <w:sz w:val="24"/>
                <w:szCs w:val="24"/>
              </w:rPr>
            </w:pPr>
            <w:r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>Действующие нормативно-правовые акты РФ</w:t>
            </w:r>
            <w:r w:rsidR="002E01E2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Иркутской области</w:t>
            </w:r>
            <w:r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>, государственные стандарты, своды правил, отраслевые нормы</w:t>
            </w:r>
            <w:r w:rsidR="00220675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815725" w:rsidRPr="00232CD0" w14:paraId="02AFB2F6" w14:textId="77777777" w:rsidTr="00815725">
        <w:trPr>
          <w:trHeight w:val="564"/>
        </w:trPr>
        <w:tc>
          <w:tcPr>
            <w:tcW w:w="1538" w:type="pct"/>
          </w:tcPr>
          <w:p w14:paraId="1E4B5408" w14:textId="77777777" w:rsidR="00815725" w:rsidRPr="00232CD0" w:rsidRDefault="00123AFD" w:rsidP="00866814">
            <w:pPr>
              <w:pStyle w:val="a8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Требования к </w:t>
            </w:r>
            <w:r w:rsidR="00B66970" w:rsidRPr="00232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составу и </w:t>
            </w:r>
            <w:r w:rsidRPr="00232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выполнению работ</w:t>
            </w:r>
          </w:p>
        </w:tc>
        <w:tc>
          <w:tcPr>
            <w:tcW w:w="3462" w:type="pct"/>
          </w:tcPr>
          <w:p w14:paraId="4AE38B3D" w14:textId="77777777" w:rsidR="002A7B8C" w:rsidRPr="00232CD0" w:rsidRDefault="002A7B8C" w:rsidP="00866814">
            <w:pPr>
              <w:numPr>
                <w:ilvl w:val="1"/>
                <w:numId w:val="6"/>
              </w:numPr>
              <w:spacing w:before="40" w:after="4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Описание </w:t>
            </w:r>
            <w:r w:rsidR="00FA6CDC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состава и </w:t>
            </w:r>
            <w:r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>состояния орнитофауны</w:t>
            </w:r>
            <w:r w:rsidR="00D77194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исследуемого района должно соответствовать актуальному уровню научной изученности данной проблемы, а также отражать возможные тенденции изменения численности популяций характерных видов птиц. Выявленные тенденции должны быть подкреплены анализом причинно-следственных связей.</w:t>
            </w:r>
          </w:p>
          <w:p w14:paraId="16617A91" w14:textId="43C88A53" w:rsidR="002D774B" w:rsidRDefault="002D774B" w:rsidP="00866814">
            <w:pPr>
              <w:numPr>
                <w:ilvl w:val="1"/>
                <w:numId w:val="6"/>
              </w:numPr>
              <w:spacing w:before="40" w:after="4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результатам анализа </w:t>
            </w:r>
            <w:r w:rsidR="00FA6CDC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степени </w:t>
            </w:r>
            <w:r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изученности орнитофауны в нижнем бьефе Иркутской ГЭС должен быть выбран по крайней мере один целевой вид птиц </w:t>
            </w:r>
            <w:r w:rsidR="00FA6CDC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(или несколько со схожими аспектами биологии гнездования) </w:t>
            </w:r>
            <w:r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для разработки мероприятий по его </w:t>
            </w:r>
            <w:r w:rsidR="00433D7C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защите от паводков </w:t>
            </w:r>
            <w:r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>в рамках пилотного проекта.</w:t>
            </w:r>
          </w:p>
          <w:p w14:paraId="02D622CD" w14:textId="77777777" w:rsidR="002D78BE" w:rsidRDefault="004779DE" w:rsidP="00866814">
            <w:pPr>
              <w:numPr>
                <w:ilvl w:val="1"/>
                <w:numId w:val="6"/>
              </w:numPr>
              <w:spacing w:before="40" w:after="4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Предлагаемые мероприятия по </w:t>
            </w:r>
            <w:r w:rsidR="00487CA4">
              <w:rPr>
                <w:rFonts w:ascii="Times New Roman" w:eastAsia="Calibri" w:hAnsi="Times New Roman" w:cs="Times New Roman"/>
                <w:sz w:val="24"/>
                <w:szCs w:val="24"/>
              </w:rPr>
              <w:t>поддержке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целев</w:t>
            </w:r>
            <w:r w:rsidR="00487CA4">
              <w:rPr>
                <w:rFonts w:ascii="Times New Roman" w:eastAsia="Calibri" w:hAnsi="Times New Roman" w:cs="Times New Roman"/>
                <w:sz w:val="24"/>
                <w:szCs w:val="24"/>
              </w:rPr>
              <w:t>ых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вид</w:t>
            </w:r>
            <w:r w:rsidR="00487CA4">
              <w:rPr>
                <w:rFonts w:ascii="Times New Roman" w:eastAsia="Calibri" w:hAnsi="Times New Roman" w:cs="Times New Roman"/>
                <w:sz w:val="24"/>
                <w:szCs w:val="24"/>
              </w:rPr>
              <w:t>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птиц</w:t>
            </w:r>
            <w:r w:rsidR="00487C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должны быть направлены в первую очередь на защиту гнездовий (кладок) от затопления вследствие интенсивного подъёма уровня воды в нижнем бьефе Иркутской ГЭС. </w:t>
            </w:r>
            <w:r w:rsidR="005F37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качестве </w:t>
            </w:r>
            <w:r w:rsidR="005F378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приоритетного варианта мероприятий следует рассмотреть создание плавучей площадки для гнездования.</w:t>
            </w:r>
          </w:p>
          <w:p w14:paraId="34A7CEEA" w14:textId="1E7AD108" w:rsidR="00A049BA" w:rsidRPr="0053305E" w:rsidRDefault="00E264CD" w:rsidP="001B7D7E">
            <w:pPr>
              <w:numPr>
                <w:ilvl w:val="1"/>
                <w:numId w:val="6"/>
              </w:numPr>
              <w:spacing w:before="40" w:after="4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D7E">
              <w:rPr>
                <w:rFonts w:ascii="Times New Roman" w:eastAsia="Calibri" w:hAnsi="Times New Roman" w:cs="Times New Roman"/>
                <w:sz w:val="24"/>
                <w:szCs w:val="24"/>
              </w:rPr>
              <w:t>Выбор площадки (акватории) для размещения пилотного образца должен учитывать места наибольших концентраций птиц</w:t>
            </w:r>
            <w:r w:rsidR="0069307A" w:rsidRPr="001B7D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их гнездований</w:t>
            </w:r>
            <w:r w:rsidRPr="006227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="00133C9B" w:rsidRPr="00622726">
              <w:rPr>
                <w:rFonts w:ascii="Times New Roman" w:eastAsia="Calibri" w:hAnsi="Times New Roman" w:cs="Times New Roman"/>
                <w:sz w:val="24"/>
                <w:szCs w:val="24"/>
              </w:rPr>
              <w:t>лимитирующи</w:t>
            </w:r>
            <w:r w:rsidR="000142A4" w:rsidRPr="00622726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="00133C9B" w:rsidRPr="006227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фактор</w:t>
            </w:r>
            <w:r w:rsidR="000142A4" w:rsidRPr="006F53F0">
              <w:rPr>
                <w:rFonts w:ascii="Times New Roman" w:eastAsia="Calibri" w:hAnsi="Times New Roman" w:cs="Times New Roman"/>
                <w:sz w:val="24"/>
                <w:szCs w:val="24"/>
              </w:rPr>
              <w:t>ы</w:t>
            </w:r>
            <w:r w:rsidR="00133C9B" w:rsidRPr="006F53F0">
              <w:rPr>
                <w:rFonts w:ascii="Times New Roman" w:eastAsia="Calibri" w:hAnsi="Times New Roman" w:cs="Times New Roman"/>
                <w:sz w:val="24"/>
                <w:szCs w:val="24"/>
              </w:rPr>
              <w:t>, среди которых степень антропогенного воздействия (</w:t>
            </w:r>
            <w:r w:rsidRPr="0053305E">
              <w:rPr>
                <w:rFonts w:ascii="Times New Roman" w:eastAsia="Calibri" w:hAnsi="Times New Roman" w:cs="Times New Roman"/>
                <w:sz w:val="24"/>
                <w:szCs w:val="24"/>
              </w:rPr>
              <w:t>судоходные маршруты, традиционные места рекреации и отдыха местных жителей и проч.</w:t>
            </w:r>
            <w:r w:rsidR="00133C9B" w:rsidRPr="0053305E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="000142A4" w:rsidRPr="0053305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а также правовые аспекты </w:t>
            </w:r>
            <w:r w:rsidR="00FA2998" w:rsidRPr="001B7D7E"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технической реализации предлагаемых мероприятий и/или технических решений</w:t>
            </w:r>
            <w:r w:rsidR="00133C9B" w:rsidRPr="0053305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FA2998" w:rsidRPr="0053305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Выбор площадки (акватории) согласовывать с Заказчиком.</w:t>
            </w:r>
          </w:p>
          <w:p w14:paraId="75F1C315" w14:textId="77777777" w:rsidR="00D025B0" w:rsidRDefault="00D025B0" w:rsidP="00866814">
            <w:pPr>
              <w:numPr>
                <w:ilvl w:val="1"/>
                <w:numId w:val="6"/>
              </w:numPr>
              <w:spacing w:before="40" w:after="4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 разработке предложений по методам мониторинга и оценки эффективности реализуемых мероприятий по защите орнитофауны следует </w:t>
            </w:r>
            <w:r w:rsidR="00777FBD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проанализировать </w:t>
            </w:r>
            <w:r w:rsidR="007D24C0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>возможность</w:t>
            </w:r>
            <w:r w:rsidR="00777FBD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целесообразность</w:t>
            </w:r>
            <w:r w:rsidR="007D24C0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использования данных государственного мониторинга окружающей среды.</w:t>
            </w:r>
          </w:p>
          <w:p w14:paraId="24B9B05D" w14:textId="5FE1A81D" w:rsidR="00C42EA4" w:rsidRPr="00232CD0" w:rsidRDefault="00C42EA4" w:rsidP="00866814">
            <w:pPr>
              <w:numPr>
                <w:ilvl w:val="1"/>
                <w:numId w:val="6"/>
              </w:numPr>
              <w:spacing w:before="40" w:after="4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Для получения рецензий Исполнитель привлекает не менее 3-х рецензентов. Рецензенты должны являться экспертами в области орнитологии и обладать учёной степенью не ниже кандидата наук. Перечень рецензентов предварительно согласовывается с Заказчиком.</w:t>
            </w:r>
          </w:p>
        </w:tc>
      </w:tr>
      <w:tr w:rsidR="003307E4" w:rsidRPr="00232CD0" w14:paraId="4405C7A2" w14:textId="77777777" w:rsidTr="00815725">
        <w:trPr>
          <w:trHeight w:val="353"/>
        </w:trPr>
        <w:tc>
          <w:tcPr>
            <w:tcW w:w="1538" w:type="pct"/>
          </w:tcPr>
          <w:p w14:paraId="29712C4F" w14:textId="77777777" w:rsidR="003307E4" w:rsidRPr="00232CD0" w:rsidRDefault="003D2C93" w:rsidP="00866814">
            <w:pPr>
              <w:pStyle w:val="a8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Результаты работ. С</w:t>
            </w:r>
            <w:r w:rsidR="003307E4" w:rsidRPr="00232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остав выпускаемых материалов</w:t>
            </w:r>
          </w:p>
        </w:tc>
        <w:tc>
          <w:tcPr>
            <w:tcW w:w="3462" w:type="pct"/>
          </w:tcPr>
          <w:p w14:paraId="75BD9B3B" w14:textId="0358A538" w:rsidR="002C5F02" w:rsidRPr="00CA34CA" w:rsidRDefault="00B30407" w:rsidP="00CA34CA">
            <w:pPr>
              <w:spacing w:before="40" w:after="40" w:line="240" w:lineRule="auto"/>
              <w:ind w:left="-2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10.1. </w:t>
            </w:r>
            <w:r w:rsidR="00C55048" w:rsidRPr="00CA34CA">
              <w:rPr>
                <w:rFonts w:ascii="Times New Roman" w:eastAsia="Calibri" w:hAnsi="Times New Roman" w:cs="Times New Roman"/>
                <w:sz w:val="24"/>
                <w:szCs w:val="24"/>
              </w:rPr>
              <w:t>Научно-технический отчет</w:t>
            </w:r>
            <w:r w:rsidR="002C5F02" w:rsidRPr="00CA34CA">
              <w:rPr>
                <w:rFonts w:ascii="Times New Roman" w:eastAsia="Calibri" w:hAnsi="Times New Roman" w:cs="Times New Roman"/>
                <w:sz w:val="24"/>
                <w:szCs w:val="24"/>
              </w:rPr>
              <w:t>, содержащий результаты работ</w:t>
            </w:r>
            <w:r w:rsidR="004E48B2">
              <w:rPr>
                <w:rFonts w:ascii="Times New Roman" w:eastAsia="Calibri" w:hAnsi="Times New Roman" w:cs="Times New Roman"/>
                <w:sz w:val="24"/>
                <w:szCs w:val="24"/>
              </w:rPr>
              <w:t>, а также рецензии экспертов</w:t>
            </w:r>
            <w:r w:rsidR="002C5F02" w:rsidRPr="00CA34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05F910B0" w14:textId="77777777" w:rsidR="00CE4F98" w:rsidRPr="00CA34CA" w:rsidRDefault="00B30407" w:rsidP="00CA34CA">
            <w:pPr>
              <w:spacing w:before="40" w:after="40" w:line="240" w:lineRule="auto"/>
              <w:ind w:left="-2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10.2. </w:t>
            </w:r>
            <w:r w:rsidR="002C5F02" w:rsidRPr="00CA34CA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Презентационные материалы для защиты работ.</w:t>
            </w:r>
          </w:p>
          <w:p w14:paraId="3F01D2EE" w14:textId="77777777" w:rsidR="007F0FE0" w:rsidRPr="00CA34CA" w:rsidRDefault="00B30407" w:rsidP="00CA34CA">
            <w:pPr>
              <w:spacing w:before="40" w:after="40" w:line="240" w:lineRule="auto"/>
              <w:ind w:left="-2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10.3. </w:t>
            </w:r>
            <w:r w:rsidR="00CE4F98" w:rsidRPr="00CA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Протоколы мероприятий по обсуждению результатов исследований с научным сообществом и заинтересованными сторонами в формате круглого стола. </w:t>
            </w:r>
            <w:r w:rsidR="002A63AB" w:rsidRPr="00CA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C5F02" w:rsidRPr="00232CD0" w14:paraId="3365890F" w14:textId="77777777" w:rsidTr="00815725">
        <w:trPr>
          <w:trHeight w:val="353"/>
        </w:trPr>
        <w:tc>
          <w:tcPr>
            <w:tcW w:w="1538" w:type="pct"/>
          </w:tcPr>
          <w:p w14:paraId="2CC85D28" w14:textId="77777777" w:rsidR="002C5F02" w:rsidRPr="00232CD0" w:rsidRDefault="00E65DD1" w:rsidP="00866814">
            <w:pPr>
              <w:pStyle w:val="a8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приемки работ</w:t>
            </w:r>
          </w:p>
        </w:tc>
        <w:tc>
          <w:tcPr>
            <w:tcW w:w="3462" w:type="pct"/>
          </w:tcPr>
          <w:p w14:paraId="3E1EA409" w14:textId="2FB321BC" w:rsidR="00257D80" w:rsidRDefault="00257D80" w:rsidP="00895FA6">
            <w:pPr>
              <w:pStyle w:val="a8"/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spacing w:before="40" w:after="40" w:line="240" w:lineRule="auto"/>
              <w:ind w:left="-23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Приёмка результатов работ осуществляется в порядке, изложенном в договоре, приёмочной комиссией Заказчика.</w:t>
            </w:r>
          </w:p>
          <w:p w14:paraId="1DAA9010" w14:textId="03222D10" w:rsidR="00D37298" w:rsidRPr="00CE4F98" w:rsidRDefault="00FE6640" w:rsidP="00895FA6">
            <w:pPr>
              <w:pStyle w:val="a8"/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spacing w:before="40" w:after="40" w:line="240" w:lineRule="auto"/>
              <w:ind w:left="-23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состав приемочной комиссии помимо сотрудников </w:t>
            </w:r>
            <w:r w:rsidR="003E4BDC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организации-з</w:t>
            </w:r>
            <w:r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>аказчика</w:t>
            </w:r>
            <w:r w:rsidR="003D2C93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включаются сотрудники </w:t>
            </w:r>
            <w:r w:rsidR="005E1758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>Дирекции</w:t>
            </w:r>
            <w:r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устойчивому развитию </w:t>
            </w:r>
            <w:r w:rsidR="008430C0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="008430C0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>КО</w:t>
            </w:r>
            <w:r w:rsidR="005B2B9A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8430C0"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 </w:t>
            </w:r>
            <w:r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«Эн+ Холдинг», а также, при необходимости, сотрудники других компаний </w:t>
            </w:r>
            <w:r w:rsidRPr="00232CD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En</w:t>
            </w:r>
            <w:r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  <w:r w:rsidR="008430C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="008430C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Group</w:t>
            </w:r>
            <w:r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815725" w:rsidRPr="00232CD0" w14:paraId="47CCF005" w14:textId="77777777" w:rsidTr="00815725">
        <w:trPr>
          <w:trHeight w:val="353"/>
        </w:trPr>
        <w:tc>
          <w:tcPr>
            <w:tcW w:w="1538" w:type="pct"/>
          </w:tcPr>
          <w:p w14:paraId="5947D6B8" w14:textId="77777777" w:rsidR="00815725" w:rsidRPr="00232CD0" w:rsidRDefault="00815725" w:rsidP="00866814">
            <w:pPr>
              <w:pStyle w:val="a8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выполнения работы</w:t>
            </w:r>
          </w:p>
        </w:tc>
        <w:tc>
          <w:tcPr>
            <w:tcW w:w="3462" w:type="pct"/>
          </w:tcPr>
          <w:p w14:paraId="34053B9E" w14:textId="5407EC99" w:rsidR="00815725" w:rsidRPr="00232CD0" w:rsidRDefault="00815725" w:rsidP="001D3B1D">
            <w:pPr>
              <w:pStyle w:val="a8"/>
              <w:spacing w:before="40" w:after="40" w:line="240" w:lineRule="auto"/>
              <w:ind w:left="0"/>
              <w:contextualSpacing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2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Работы выполняются в </w:t>
            </w:r>
            <w:r w:rsidR="00A16D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период с </w:t>
            </w:r>
            <w:r w:rsidR="001D3B1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A16D3E">
              <w:rPr>
                <w:rFonts w:ascii="Times New Roman" w:eastAsia="Calibri" w:hAnsi="Times New Roman" w:cs="Times New Roman"/>
                <w:sz w:val="24"/>
                <w:szCs w:val="24"/>
              </w:rPr>
              <w:t>1.0</w:t>
            </w:r>
            <w:r w:rsidR="001D3B1D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A16D3E">
              <w:rPr>
                <w:rFonts w:ascii="Times New Roman" w:eastAsia="Calibri" w:hAnsi="Times New Roman" w:cs="Times New Roman"/>
                <w:sz w:val="24"/>
                <w:szCs w:val="24"/>
              </w:rPr>
              <w:t>.202</w:t>
            </w:r>
            <w:r w:rsidR="00CA34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A16D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 по </w:t>
            </w:r>
            <w:r w:rsidR="004926E5">
              <w:rPr>
                <w:rFonts w:ascii="Times New Roman" w:eastAsia="Calibri" w:hAnsi="Times New Roman" w:cs="Times New Roman"/>
                <w:sz w:val="24"/>
                <w:szCs w:val="24"/>
              </w:rPr>
              <w:t>01.10</w:t>
            </w:r>
            <w:r w:rsidR="00A16D3E">
              <w:rPr>
                <w:rFonts w:ascii="Times New Roman" w:eastAsia="Calibri" w:hAnsi="Times New Roman" w:cs="Times New Roman"/>
                <w:sz w:val="24"/>
                <w:szCs w:val="24"/>
              </w:rPr>
              <w:t>.202</w:t>
            </w:r>
            <w:r w:rsidR="00CA34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A16D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815725" w:rsidRPr="00232CD0" w14:paraId="1C16B1F7" w14:textId="77777777" w:rsidTr="00815725">
        <w:trPr>
          <w:trHeight w:val="720"/>
        </w:trPr>
        <w:tc>
          <w:tcPr>
            <w:tcW w:w="1538" w:type="pct"/>
          </w:tcPr>
          <w:p w14:paraId="1C20BE92" w14:textId="77777777" w:rsidR="00815725" w:rsidRPr="00232CD0" w:rsidRDefault="00926667" w:rsidP="00866814">
            <w:pPr>
              <w:pStyle w:val="a8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оформлению и п</w:t>
            </w:r>
            <w:r w:rsidR="00815725" w:rsidRPr="00232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ередач</w:t>
            </w:r>
            <w:r w:rsidRPr="00232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815725" w:rsidRPr="00232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документации</w:t>
            </w:r>
          </w:p>
        </w:tc>
        <w:tc>
          <w:tcPr>
            <w:tcW w:w="3462" w:type="pct"/>
            <w:vAlign w:val="center"/>
          </w:tcPr>
          <w:p w14:paraId="2F3B96D8" w14:textId="51277C54" w:rsidR="00815725" w:rsidRPr="00232CD0" w:rsidRDefault="00781005" w:rsidP="00B32E7D">
            <w:pPr>
              <w:pStyle w:val="a8"/>
              <w:spacing w:before="40" w:after="40" w:line="240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2CD0">
              <w:rPr>
                <w:rFonts w:ascii="Times New Roman" w:hAnsi="Times New Roman" w:cs="Times New Roman"/>
                <w:sz w:val="24"/>
                <w:szCs w:val="24"/>
              </w:rPr>
              <w:t xml:space="preserve">Отчетные материалы </w:t>
            </w:r>
            <w:r w:rsidR="002A63AB" w:rsidRPr="00232CD0">
              <w:rPr>
                <w:rFonts w:ascii="Times New Roman" w:hAnsi="Times New Roman" w:cs="Times New Roman"/>
                <w:sz w:val="24"/>
                <w:szCs w:val="24"/>
              </w:rPr>
              <w:t xml:space="preserve">НИР передаются Заказчику на бумажном носителе в одном экземпляре и в электронном виде в </w:t>
            </w:r>
            <w:proofErr w:type="spellStart"/>
            <w:r w:rsidR="002A63AB" w:rsidRPr="00232CD0">
              <w:rPr>
                <w:rFonts w:ascii="Times New Roman" w:hAnsi="Times New Roman" w:cs="Times New Roman"/>
                <w:sz w:val="24"/>
                <w:szCs w:val="24"/>
              </w:rPr>
              <w:t>нередактируемом</w:t>
            </w:r>
            <w:proofErr w:type="spellEnd"/>
            <w:r w:rsidR="002A63AB" w:rsidRPr="00232CD0">
              <w:rPr>
                <w:rFonts w:ascii="Times New Roman" w:hAnsi="Times New Roman" w:cs="Times New Roman"/>
                <w:sz w:val="24"/>
                <w:szCs w:val="24"/>
              </w:rPr>
              <w:t xml:space="preserve"> (с подписями) формате (PDF) и редактируемом формате в виде файлов специализированных программ, позволяющих редактировать указанные документы. Экземпляр, выдаваемый в электронном виде, должен быть идентичным экземпляру, выполненному на бумаге.</w:t>
            </w:r>
          </w:p>
        </w:tc>
      </w:tr>
      <w:tr w:rsidR="007302C8" w:rsidRPr="00232CD0" w14:paraId="58DF5762" w14:textId="77777777" w:rsidTr="00815725">
        <w:trPr>
          <w:trHeight w:val="720"/>
        </w:trPr>
        <w:tc>
          <w:tcPr>
            <w:tcW w:w="1538" w:type="pct"/>
          </w:tcPr>
          <w:p w14:paraId="2DB60DE0" w14:textId="77777777" w:rsidR="007302C8" w:rsidRPr="00232CD0" w:rsidRDefault="007302C8" w:rsidP="00866814">
            <w:pPr>
              <w:pStyle w:val="a8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Исполнителю</w:t>
            </w:r>
          </w:p>
        </w:tc>
        <w:tc>
          <w:tcPr>
            <w:tcW w:w="3462" w:type="pct"/>
            <w:vAlign w:val="center"/>
          </w:tcPr>
          <w:p w14:paraId="3CF0B931" w14:textId="5FF74E95" w:rsidR="007302C8" w:rsidRDefault="005E3493" w:rsidP="00BE3B21">
            <w:pPr>
              <w:pStyle w:val="a8"/>
              <w:numPr>
                <w:ilvl w:val="1"/>
                <w:numId w:val="6"/>
              </w:numPr>
              <w:spacing w:before="40" w:after="4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Для выполнения работ Исполнителем должен быть привлечен как минимум один профильный специалист в области орнитологии с ученой степенью не ниже кандидата биологических наук</w:t>
            </w:r>
            <w:r w:rsidR="00BE3B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стажем научной работы в области орнитологии не менее 5 лет</w:t>
            </w:r>
            <w:r w:rsidR="00B16699">
              <w:rPr>
                <w:rFonts w:ascii="Times New Roman" w:eastAsia="Calibri" w:hAnsi="Times New Roman" w:cs="Times New Roman"/>
                <w:sz w:val="24"/>
                <w:szCs w:val="24"/>
              </w:rPr>
              <w:t>, подтвержденный соответствующими научными публикациями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4C7E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Резюме </w:t>
            </w:r>
            <w:r w:rsidR="00B166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специалиста-орнитолога </w:t>
            </w:r>
            <w:r w:rsidR="004C7EAF">
              <w:rPr>
                <w:rFonts w:ascii="Times New Roman" w:eastAsia="Calibri" w:hAnsi="Times New Roman" w:cs="Times New Roman"/>
                <w:sz w:val="24"/>
                <w:szCs w:val="24"/>
              </w:rPr>
              <w:t>представляется Исполнителем в составе технико-коммерческого предложения или конкурсной заявки.</w:t>
            </w:r>
          </w:p>
          <w:p w14:paraId="7296CD12" w14:textId="70314378" w:rsidR="00A16D3E" w:rsidRDefault="00A16D3E" w:rsidP="00BE3B21">
            <w:pPr>
              <w:pStyle w:val="a8"/>
              <w:numPr>
                <w:ilvl w:val="1"/>
                <w:numId w:val="6"/>
              </w:numPr>
              <w:spacing w:before="40" w:after="4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Наличие опыта изучения </w:t>
            </w:r>
            <w:r w:rsidR="00CA34CA">
              <w:rPr>
                <w:rFonts w:ascii="Times New Roman" w:eastAsia="Calibri" w:hAnsi="Times New Roman" w:cs="Times New Roman"/>
                <w:sz w:val="24"/>
                <w:szCs w:val="24"/>
              </w:rPr>
              <w:t>и накопленных материалов по состоянию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CA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орнитофауны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рассматриваемого в настоящей работе региона будет являться преимуществом.</w:t>
            </w:r>
          </w:p>
          <w:p w14:paraId="3C3F063E" w14:textId="571A77AF" w:rsidR="00CA34CA" w:rsidRPr="00232CD0" w:rsidRDefault="00CA34CA" w:rsidP="00BE3B21">
            <w:pPr>
              <w:pStyle w:val="a8"/>
              <w:numPr>
                <w:ilvl w:val="1"/>
                <w:numId w:val="6"/>
              </w:numPr>
              <w:spacing w:before="40" w:after="4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Наличие материально - технической базы, достаточной для проведения исследований. </w:t>
            </w:r>
          </w:p>
        </w:tc>
      </w:tr>
    </w:tbl>
    <w:p w14:paraId="0B2822CC" w14:textId="77777777" w:rsidR="003068E6" w:rsidRPr="00232CD0" w:rsidRDefault="003068E6" w:rsidP="0055247A">
      <w:pPr>
        <w:tabs>
          <w:tab w:val="left" w:pos="6663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646F768E" w14:textId="49D331EF" w:rsidR="003068E6" w:rsidRDefault="003068E6" w:rsidP="0055247A">
      <w:pPr>
        <w:tabs>
          <w:tab w:val="left" w:pos="6663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462F7BF0" w14:textId="6D17324D" w:rsidR="00DA6667" w:rsidRPr="005523C1" w:rsidRDefault="00DA6667" w:rsidP="00DA6667">
      <w:pPr>
        <w:tabs>
          <w:tab w:val="left" w:pos="666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СРП и ООС                                                                                                             Н.А. Уланова</w:t>
      </w:r>
    </w:p>
    <w:sectPr w:rsidR="00DA6667" w:rsidRPr="005523C1" w:rsidSect="00245E8D"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1134" w:right="720" w:bottom="992" w:left="851" w:header="454" w:footer="567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370EF10" w16cid:durableId="21A0AD9A"/>
  <w16cid:commentId w16cid:paraId="0E91B8A6" w16cid:durableId="21A0AD9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E545A9" w14:textId="77777777" w:rsidR="00C90E17" w:rsidRDefault="00C90E17">
      <w:pPr>
        <w:spacing w:after="0" w:line="240" w:lineRule="auto"/>
      </w:pPr>
      <w:r>
        <w:separator/>
      </w:r>
    </w:p>
  </w:endnote>
  <w:endnote w:type="continuationSeparator" w:id="0">
    <w:p w14:paraId="1A67D529" w14:textId="77777777" w:rsidR="00C90E17" w:rsidRDefault="00C90E17">
      <w:pPr>
        <w:spacing w:after="0" w:line="240" w:lineRule="auto"/>
      </w:pPr>
      <w:r>
        <w:continuationSeparator/>
      </w:r>
    </w:p>
  </w:endnote>
  <w:endnote w:type="continuationNotice" w:id="1">
    <w:p w14:paraId="0E06C973" w14:textId="77777777" w:rsidR="00C90E17" w:rsidRDefault="00C90E1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altName w:val="Cambria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2F9B92" w14:textId="77777777" w:rsidR="006205A9" w:rsidRDefault="006205A9" w:rsidP="006205A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670035D" w14:textId="77777777" w:rsidR="006205A9" w:rsidRDefault="006205A9" w:rsidP="006205A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50887455"/>
      <w:docPartObj>
        <w:docPartGallery w:val="Page Numbers (Bottom of Page)"/>
        <w:docPartUnique/>
      </w:docPartObj>
    </w:sdtPr>
    <w:sdtEndPr/>
    <w:sdtContent>
      <w:p w14:paraId="75086F0B" w14:textId="4B784B72" w:rsidR="006205A9" w:rsidRDefault="006205A9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57E9">
          <w:rPr>
            <w:noProof/>
          </w:rPr>
          <w:t>5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9733420"/>
      <w:docPartObj>
        <w:docPartGallery w:val="Page Numbers (Bottom of Page)"/>
        <w:docPartUnique/>
      </w:docPartObj>
    </w:sdtPr>
    <w:sdtEndPr/>
    <w:sdtContent>
      <w:p w14:paraId="09BCB55D" w14:textId="49982EC1" w:rsidR="00245E8D" w:rsidRDefault="00245E8D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57E9">
          <w:rPr>
            <w:noProof/>
          </w:rPr>
          <w:t>1</w:t>
        </w:r>
        <w:r>
          <w:fldChar w:fldCharType="end"/>
        </w:r>
      </w:p>
    </w:sdtContent>
  </w:sdt>
  <w:p w14:paraId="27867951" w14:textId="77777777" w:rsidR="00245E8D" w:rsidRDefault="00245E8D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80A20" w14:textId="77777777" w:rsidR="00C90E17" w:rsidRDefault="00C90E17">
      <w:pPr>
        <w:spacing w:after="0" w:line="240" w:lineRule="auto"/>
      </w:pPr>
      <w:r>
        <w:separator/>
      </w:r>
    </w:p>
  </w:footnote>
  <w:footnote w:type="continuationSeparator" w:id="0">
    <w:p w14:paraId="51A1EE39" w14:textId="77777777" w:rsidR="00C90E17" w:rsidRDefault="00C90E17">
      <w:pPr>
        <w:spacing w:after="0" w:line="240" w:lineRule="auto"/>
      </w:pPr>
      <w:r>
        <w:continuationSeparator/>
      </w:r>
    </w:p>
  </w:footnote>
  <w:footnote w:type="continuationNotice" w:id="1">
    <w:p w14:paraId="588CFC84" w14:textId="77777777" w:rsidR="00C90E17" w:rsidRDefault="00C90E1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1B9D8B" w14:textId="77777777" w:rsidR="006205A9" w:rsidRPr="0055247A" w:rsidRDefault="006205A9" w:rsidP="006205A9">
    <w:pPr>
      <w:pStyle w:val="a6"/>
      <w:tabs>
        <w:tab w:val="clear" w:pos="4677"/>
        <w:tab w:val="clear" w:pos="9355"/>
        <w:tab w:val="left" w:pos="1073"/>
        <w:tab w:val="left" w:pos="9639"/>
      </w:tabs>
      <w:ind w:left="142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A58C6"/>
    <w:multiLevelType w:val="multilevel"/>
    <w:tmpl w:val="00EA64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7" w:hanging="432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5B40938"/>
    <w:multiLevelType w:val="hybridMultilevel"/>
    <w:tmpl w:val="C0EA52A4"/>
    <w:lvl w:ilvl="0" w:tplc="946A4F0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0A8075E6"/>
    <w:multiLevelType w:val="multilevel"/>
    <w:tmpl w:val="E7A067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7" w:hanging="432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D8F56D8"/>
    <w:multiLevelType w:val="multilevel"/>
    <w:tmpl w:val="383225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strike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D121DA"/>
    <w:multiLevelType w:val="multilevel"/>
    <w:tmpl w:val="383225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strike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FE03569"/>
    <w:multiLevelType w:val="hybridMultilevel"/>
    <w:tmpl w:val="5DFE4D8A"/>
    <w:lvl w:ilvl="0" w:tplc="17567E1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kern w:val="0"/>
        <w:position w:val="0"/>
        <w:sz w:val="24"/>
        <w:u w:val="none"/>
        <w:vertAlign w:val="baseline"/>
        <w14:cntxtAlts w14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F37F54"/>
    <w:multiLevelType w:val="multilevel"/>
    <w:tmpl w:val="383225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strike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58A7E75"/>
    <w:multiLevelType w:val="multilevel"/>
    <w:tmpl w:val="3D6A69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strike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6475A3E"/>
    <w:multiLevelType w:val="multilevel"/>
    <w:tmpl w:val="7A4632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1A654C2C"/>
    <w:multiLevelType w:val="multilevel"/>
    <w:tmpl w:val="9B3E4A1A"/>
    <w:styleLink w:val="2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36" w:hanging="1800"/>
      </w:pPr>
      <w:rPr>
        <w:rFonts w:hint="default"/>
      </w:rPr>
    </w:lvl>
  </w:abstractNum>
  <w:abstractNum w:abstractNumId="10" w15:restartNumberingAfterBreak="0">
    <w:nsid w:val="276B6F93"/>
    <w:multiLevelType w:val="hybridMultilevel"/>
    <w:tmpl w:val="B39A9D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3659A4"/>
    <w:multiLevelType w:val="multilevel"/>
    <w:tmpl w:val="00EA64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7" w:hanging="432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451B4F63"/>
    <w:multiLevelType w:val="multilevel"/>
    <w:tmpl w:val="166CA9D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0.%2"/>
      <w:lvlJc w:val="left"/>
      <w:pPr>
        <w:ind w:left="81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72" w:hanging="1800"/>
      </w:pPr>
      <w:rPr>
        <w:rFonts w:hint="default"/>
      </w:rPr>
    </w:lvl>
  </w:abstractNum>
  <w:abstractNum w:abstractNumId="13" w15:restartNumberingAfterBreak="0">
    <w:nsid w:val="4A794B11"/>
    <w:multiLevelType w:val="multilevel"/>
    <w:tmpl w:val="185CF34A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4AB706F5"/>
    <w:multiLevelType w:val="hybridMultilevel"/>
    <w:tmpl w:val="223E2160"/>
    <w:lvl w:ilvl="0" w:tplc="17567E1A">
      <w:start w:val="1"/>
      <w:numFmt w:val="bullet"/>
      <w:lvlText w:val="-"/>
      <w:lvlJc w:val="left"/>
      <w:pPr>
        <w:ind w:left="1344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kern w:val="0"/>
        <w:position w:val="0"/>
        <w:sz w:val="24"/>
        <w:u w:val="none"/>
        <w:vertAlign w:val="baseline"/>
        <w14:cntxtAlts w14:val="0"/>
      </w:rPr>
    </w:lvl>
    <w:lvl w:ilvl="1" w:tplc="0419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15" w15:restartNumberingAfterBreak="0">
    <w:nsid w:val="534253C3"/>
    <w:multiLevelType w:val="multilevel"/>
    <w:tmpl w:val="5132628A"/>
    <w:styleLink w:val="1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36" w:hanging="1800"/>
      </w:pPr>
      <w:rPr>
        <w:rFonts w:hint="default"/>
      </w:rPr>
    </w:lvl>
  </w:abstractNum>
  <w:abstractNum w:abstractNumId="16" w15:restartNumberingAfterBreak="0">
    <w:nsid w:val="53790820"/>
    <w:multiLevelType w:val="multilevel"/>
    <w:tmpl w:val="383225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strike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AC3226B"/>
    <w:multiLevelType w:val="multilevel"/>
    <w:tmpl w:val="6478CA88"/>
    <w:styleLink w:val="3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66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1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8" w:hanging="1800"/>
      </w:pPr>
      <w:rPr>
        <w:rFonts w:hint="default"/>
      </w:rPr>
    </w:lvl>
  </w:abstractNum>
  <w:abstractNum w:abstractNumId="18" w15:restartNumberingAfterBreak="0">
    <w:nsid w:val="5DB40ED0"/>
    <w:multiLevelType w:val="multilevel"/>
    <w:tmpl w:val="3FAE5A8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9.%2"/>
      <w:lvlJc w:val="left"/>
      <w:pPr>
        <w:ind w:left="3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72" w:hanging="1800"/>
      </w:pPr>
      <w:rPr>
        <w:rFonts w:hint="default"/>
      </w:rPr>
    </w:lvl>
  </w:abstractNum>
  <w:abstractNum w:abstractNumId="19" w15:restartNumberingAfterBreak="0">
    <w:nsid w:val="630046E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9D9087B"/>
    <w:multiLevelType w:val="multilevel"/>
    <w:tmpl w:val="F53CB0B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800"/>
      </w:pPr>
      <w:rPr>
        <w:rFonts w:hint="default"/>
      </w:rPr>
    </w:lvl>
  </w:abstractNum>
  <w:abstractNum w:abstractNumId="21" w15:restartNumberingAfterBreak="0">
    <w:nsid w:val="6BEA4CBC"/>
    <w:multiLevelType w:val="hybridMultilevel"/>
    <w:tmpl w:val="749039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97094A"/>
    <w:multiLevelType w:val="multilevel"/>
    <w:tmpl w:val="166CA9D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0.%2"/>
      <w:lvlJc w:val="left"/>
      <w:pPr>
        <w:ind w:left="81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72" w:hanging="1800"/>
      </w:pPr>
      <w:rPr>
        <w:rFonts w:hint="default"/>
      </w:rPr>
    </w:lvl>
  </w:abstractNum>
  <w:abstractNum w:abstractNumId="23" w15:restartNumberingAfterBreak="0">
    <w:nsid w:val="7E5C6C95"/>
    <w:multiLevelType w:val="multilevel"/>
    <w:tmpl w:val="B9E4D962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7F4C59BA"/>
    <w:multiLevelType w:val="multilevel"/>
    <w:tmpl w:val="383225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strike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5"/>
  </w:num>
  <w:num w:numId="2">
    <w:abstractNumId w:val="9"/>
  </w:num>
  <w:num w:numId="3">
    <w:abstractNumId w:val="17"/>
  </w:num>
  <w:num w:numId="4">
    <w:abstractNumId w:val="22"/>
  </w:num>
  <w:num w:numId="5">
    <w:abstractNumId w:val="18"/>
  </w:num>
  <w:num w:numId="6">
    <w:abstractNumId w:val="11"/>
  </w:num>
  <w:num w:numId="7">
    <w:abstractNumId w:val="19"/>
  </w:num>
  <w:num w:numId="8">
    <w:abstractNumId w:val="23"/>
  </w:num>
  <w:num w:numId="9">
    <w:abstractNumId w:val="10"/>
  </w:num>
  <w:num w:numId="10">
    <w:abstractNumId w:val="13"/>
  </w:num>
  <w:num w:numId="11">
    <w:abstractNumId w:val="14"/>
  </w:num>
  <w:num w:numId="12">
    <w:abstractNumId w:val="12"/>
  </w:num>
  <w:num w:numId="13">
    <w:abstractNumId w:val="5"/>
  </w:num>
  <w:num w:numId="14">
    <w:abstractNumId w:val="20"/>
  </w:num>
  <w:num w:numId="15">
    <w:abstractNumId w:val="24"/>
  </w:num>
  <w:num w:numId="16">
    <w:abstractNumId w:val="21"/>
  </w:num>
  <w:num w:numId="17">
    <w:abstractNumId w:val="1"/>
  </w:num>
  <w:num w:numId="18">
    <w:abstractNumId w:val="7"/>
  </w:num>
  <w:num w:numId="19">
    <w:abstractNumId w:val="6"/>
  </w:num>
  <w:num w:numId="20">
    <w:abstractNumId w:val="3"/>
  </w:num>
  <w:num w:numId="21">
    <w:abstractNumId w:val="16"/>
  </w:num>
  <w:num w:numId="22">
    <w:abstractNumId w:val="4"/>
  </w:num>
  <w:num w:numId="23">
    <w:abstractNumId w:val="8"/>
  </w:num>
  <w:num w:numId="24">
    <w:abstractNumId w:val="2"/>
  </w:num>
  <w:num w:numId="25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A3A"/>
    <w:rsid w:val="00003798"/>
    <w:rsid w:val="00004988"/>
    <w:rsid w:val="000050BA"/>
    <w:rsid w:val="000142A4"/>
    <w:rsid w:val="000179B8"/>
    <w:rsid w:val="00022884"/>
    <w:rsid w:val="00032EC1"/>
    <w:rsid w:val="00033D87"/>
    <w:rsid w:val="000353F6"/>
    <w:rsid w:val="00035EE3"/>
    <w:rsid w:val="00053CBB"/>
    <w:rsid w:val="00061974"/>
    <w:rsid w:val="00063669"/>
    <w:rsid w:val="000649E7"/>
    <w:rsid w:val="000711EE"/>
    <w:rsid w:val="00077A61"/>
    <w:rsid w:val="00087047"/>
    <w:rsid w:val="0009172E"/>
    <w:rsid w:val="000A1AE5"/>
    <w:rsid w:val="000A3ADA"/>
    <w:rsid w:val="000A69CA"/>
    <w:rsid w:val="000B05AF"/>
    <w:rsid w:val="000B3462"/>
    <w:rsid w:val="000C2EDE"/>
    <w:rsid w:val="000C336E"/>
    <w:rsid w:val="000C5200"/>
    <w:rsid w:val="000C6365"/>
    <w:rsid w:val="000D211A"/>
    <w:rsid w:val="000D29AA"/>
    <w:rsid w:val="000D3BE5"/>
    <w:rsid w:val="000D49C3"/>
    <w:rsid w:val="000D5F1C"/>
    <w:rsid w:val="000D7473"/>
    <w:rsid w:val="000E37D9"/>
    <w:rsid w:val="000E4658"/>
    <w:rsid w:val="000F4397"/>
    <w:rsid w:val="00101350"/>
    <w:rsid w:val="00102811"/>
    <w:rsid w:val="00104353"/>
    <w:rsid w:val="00121F20"/>
    <w:rsid w:val="00123A1E"/>
    <w:rsid w:val="00123AFD"/>
    <w:rsid w:val="00133C9B"/>
    <w:rsid w:val="00135EB2"/>
    <w:rsid w:val="001425CB"/>
    <w:rsid w:val="001502B1"/>
    <w:rsid w:val="001503CA"/>
    <w:rsid w:val="001509EE"/>
    <w:rsid w:val="0015135F"/>
    <w:rsid w:val="0016310A"/>
    <w:rsid w:val="001637F2"/>
    <w:rsid w:val="00163B3B"/>
    <w:rsid w:val="0016698A"/>
    <w:rsid w:val="00170162"/>
    <w:rsid w:val="001726CB"/>
    <w:rsid w:val="00175E67"/>
    <w:rsid w:val="00176918"/>
    <w:rsid w:val="00187691"/>
    <w:rsid w:val="00191CEE"/>
    <w:rsid w:val="0019441A"/>
    <w:rsid w:val="001A0BBE"/>
    <w:rsid w:val="001A568A"/>
    <w:rsid w:val="001B1984"/>
    <w:rsid w:val="001B2C39"/>
    <w:rsid w:val="001B3D0D"/>
    <w:rsid w:val="001B7D7E"/>
    <w:rsid w:val="001C420D"/>
    <w:rsid w:val="001C5FC5"/>
    <w:rsid w:val="001D3B1D"/>
    <w:rsid w:val="001E14A0"/>
    <w:rsid w:val="001E597B"/>
    <w:rsid w:val="001F19A4"/>
    <w:rsid w:val="001F1B02"/>
    <w:rsid w:val="001F2656"/>
    <w:rsid w:val="001F3FE1"/>
    <w:rsid w:val="001F7732"/>
    <w:rsid w:val="002117F4"/>
    <w:rsid w:val="00211801"/>
    <w:rsid w:val="00213D5F"/>
    <w:rsid w:val="00220675"/>
    <w:rsid w:val="002226BC"/>
    <w:rsid w:val="00231D94"/>
    <w:rsid w:val="00232CD0"/>
    <w:rsid w:val="002332C4"/>
    <w:rsid w:val="00233FE6"/>
    <w:rsid w:val="002347CB"/>
    <w:rsid w:val="00240394"/>
    <w:rsid w:val="00245E8D"/>
    <w:rsid w:val="002475BD"/>
    <w:rsid w:val="00256B83"/>
    <w:rsid w:val="002574B9"/>
    <w:rsid w:val="00257D80"/>
    <w:rsid w:val="00257E98"/>
    <w:rsid w:val="00260DCF"/>
    <w:rsid w:val="00266E4C"/>
    <w:rsid w:val="00267F03"/>
    <w:rsid w:val="00274C6D"/>
    <w:rsid w:val="002750F7"/>
    <w:rsid w:val="00276EEA"/>
    <w:rsid w:val="00280FD2"/>
    <w:rsid w:val="00282685"/>
    <w:rsid w:val="00285D75"/>
    <w:rsid w:val="00290C46"/>
    <w:rsid w:val="00296C56"/>
    <w:rsid w:val="002A0C42"/>
    <w:rsid w:val="002A63AB"/>
    <w:rsid w:val="002A7B8C"/>
    <w:rsid w:val="002B1855"/>
    <w:rsid w:val="002B4405"/>
    <w:rsid w:val="002B4795"/>
    <w:rsid w:val="002C1BD9"/>
    <w:rsid w:val="002C5F02"/>
    <w:rsid w:val="002C6188"/>
    <w:rsid w:val="002D1698"/>
    <w:rsid w:val="002D1709"/>
    <w:rsid w:val="002D3A26"/>
    <w:rsid w:val="002D3F1A"/>
    <w:rsid w:val="002D774B"/>
    <w:rsid w:val="002D788E"/>
    <w:rsid w:val="002D78BE"/>
    <w:rsid w:val="002D7C93"/>
    <w:rsid w:val="002E01E2"/>
    <w:rsid w:val="002E77C0"/>
    <w:rsid w:val="002E7B0B"/>
    <w:rsid w:val="002F0F10"/>
    <w:rsid w:val="002F2B63"/>
    <w:rsid w:val="002F31A5"/>
    <w:rsid w:val="002F507F"/>
    <w:rsid w:val="002F5D4D"/>
    <w:rsid w:val="002F6EAE"/>
    <w:rsid w:val="002F72FA"/>
    <w:rsid w:val="003068E6"/>
    <w:rsid w:val="003075D2"/>
    <w:rsid w:val="00311E92"/>
    <w:rsid w:val="00327BBD"/>
    <w:rsid w:val="003307E4"/>
    <w:rsid w:val="00334766"/>
    <w:rsid w:val="003375D8"/>
    <w:rsid w:val="00341871"/>
    <w:rsid w:val="003428B1"/>
    <w:rsid w:val="00344427"/>
    <w:rsid w:val="00344D72"/>
    <w:rsid w:val="003459C9"/>
    <w:rsid w:val="00346050"/>
    <w:rsid w:val="00346DA6"/>
    <w:rsid w:val="00361DF3"/>
    <w:rsid w:val="00371E1B"/>
    <w:rsid w:val="00372ED8"/>
    <w:rsid w:val="00374D01"/>
    <w:rsid w:val="003766EB"/>
    <w:rsid w:val="003809FA"/>
    <w:rsid w:val="003825AE"/>
    <w:rsid w:val="0038582F"/>
    <w:rsid w:val="003900D4"/>
    <w:rsid w:val="00390783"/>
    <w:rsid w:val="00392B43"/>
    <w:rsid w:val="00394087"/>
    <w:rsid w:val="003944D1"/>
    <w:rsid w:val="003A5091"/>
    <w:rsid w:val="003A569D"/>
    <w:rsid w:val="003A7F07"/>
    <w:rsid w:val="003B1DEB"/>
    <w:rsid w:val="003B3990"/>
    <w:rsid w:val="003C1015"/>
    <w:rsid w:val="003C1ABB"/>
    <w:rsid w:val="003C6AF1"/>
    <w:rsid w:val="003C71C5"/>
    <w:rsid w:val="003D1295"/>
    <w:rsid w:val="003D2C93"/>
    <w:rsid w:val="003E092D"/>
    <w:rsid w:val="003E12D9"/>
    <w:rsid w:val="003E2C5B"/>
    <w:rsid w:val="003E4BDC"/>
    <w:rsid w:val="003E5375"/>
    <w:rsid w:val="003F1945"/>
    <w:rsid w:val="003F3C47"/>
    <w:rsid w:val="003F5DE9"/>
    <w:rsid w:val="003F679E"/>
    <w:rsid w:val="004004BC"/>
    <w:rsid w:val="00400D5E"/>
    <w:rsid w:val="00402C61"/>
    <w:rsid w:val="00403367"/>
    <w:rsid w:val="00404F6E"/>
    <w:rsid w:val="00406F75"/>
    <w:rsid w:val="00410226"/>
    <w:rsid w:val="00411F09"/>
    <w:rsid w:val="00417EB3"/>
    <w:rsid w:val="0042379B"/>
    <w:rsid w:val="004328AD"/>
    <w:rsid w:val="0043343F"/>
    <w:rsid w:val="00433D7C"/>
    <w:rsid w:val="0043435B"/>
    <w:rsid w:val="0043759A"/>
    <w:rsid w:val="0045394B"/>
    <w:rsid w:val="00457C46"/>
    <w:rsid w:val="004602E6"/>
    <w:rsid w:val="00461A3E"/>
    <w:rsid w:val="00462970"/>
    <w:rsid w:val="0046453C"/>
    <w:rsid w:val="00467D50"/>
    <w:rsid w:val="0047395D"/>
    <w:rsid w:val="00476D5D"/>
    <w:rsid w:val="00477686"/>
    <w:rsid w:val="004779DE"/>
    <w:rsid w:val="00480769"/>
    <w:rsid w:val="00483D14"/>
    <w:rsid w:val="004849EC"/>
    <w:rsid w:val="00487255"/>
    <w:rsid w:val="00487700"/>
    <w:rsid w:val="00487CA4"/>
    <w:rsid w:val="00490B09"/>
    <w:rsid w:val="00491490"/>
    <w:rsid w:val="004926E5"/>
    <w:rsid w:val="004930AD"/>
    <w:rsid w:val="004936E7"/>
    <w:rsid w:val="00496DE0"/>
    <w:rsid w:val="00497DC4"/>
    <w:rsid w:val="004B01D9"/>
    <w:rsid w:val="004B1E5A"/>
    <w:rsid w:val="004B2126"/>
    <w:rsid w:val="004B398A"/>
    <w:rsid w:val="004B54A9"/>
    <w:rsid w:val="004B56A1"/>
    <w:rsid w:val="004B6834"/>
    <w:rsid w:val="004B745A"/>
    <w:rsid w:val="004C0DCB"/>
    <w:rsid w:val="004C637E"/>
    <w:rsid w:val="004C7EAF"/>
    <w:rsid w:val="004D0E95"/>
    <w:rsid w:val="004D4713"/>
    <w:rsid w:val="004D5803"/>
    <w:rsid w:val="004E2D15"/>
    <w:rsid w:val="004E48B2"/>
    <w:rsid w:val="00511B68"/>
    <w:rsid w:val="00514C7F"/>
    <w:rsid w:val="0051659D"/>
    <w:rsid w:val="00516BD2"/>
    <w:rsid w:val="00520FCA"/>
    <w:rsid w:val="005245C9"/>
    <w:rsid w:val="00525B80"/>
    <w:rsid w:val="0053305E"/>
    <w:rsid w:val="005350E6"/>
    <w:rsid w:val="00535AAC"/>
    <w:rsid w:val="00537A5F"/>
    <w:rsid w:val="00543699"/>
    <w:rsid w:val="00543760"/>
    <w:rsid w:val="00546F1A"/>
    <w:rsid w:val="00547C16"/>
    <w:rsid w:val="00552389"/>
    <w:rsid w:val="005523C1"/>
    <w:rsid w:val="0055247A"/>
    <w:rsid w:val="00553681"/>
    <w:rsid w:val="005542E7"/>
    <w:rsid w:val="00557DD6"/>
    <w:rsid w:val="00560F6D"/>
    <w:rsid w:val="005630CE"/>
    <w:rsid w:val="00565C63"/>
    <w:rsid w:val="005722BA"/>
    <w:rsid w:val="00572A1A"/>
    <w:rsid w:val="00573D55"/>
    <w:rsid w:val="0057422B"/>
    <w:rsid w:val="00575BB1"/>
    <w:rsid w:val="00582B32"/>
    <w:rsid w:val="0058565C"/>
    <w:rsid w:val="0058632A"/>
    <w:rsid w:val="00597190"/>
    <w:rsid w:val="00597B5E"/>
    <w:rsid w:val="00597DCE"/>
    <w:rsid w:val="005A5A3A"/>
    <w:rsid w:val="005B0B08"/>
    <w:rsid w:val="005B2B9A"/>
    <w:rsid w:val="005B5F63"/>
    <w:rsid w:val="005B73FC"/>
    <w:rsid w:val="005D2E98"/>
    <w:rsid w:val="005D319F"/>
    <w:rsid w:val="005E1758"/>
    <w:rsid w:val="005E233A"/>
    <w:rsid w:val="005E3493"/>
    <w:rsid w:val="005E55E3"/>
    <w:rsid w:val="005E581F"/>
    <w:rsid w:val="005E7D29"/>
    <w:rsid w:val="005F2244"/>
    <w:rsid w:val="005F3240"/>
    <w:rsid w:val="005F3782"/>
    <w:rsid w:val="0060394F"/>
    <w:rsid w:val="006049D2"/>
    <w:rsid w:val="00604C6F"/>
    <w:rsid w:val="00606F5B"/>
    <w:rsid w:val="006070AB"/>
    <w:rsid w:val="006118AF"/>
    <w:rsid w:val="006119B3"/>
    <w:rsid w:val="006143E8"/>
    <w:rsid w:val="006205A9"/>
    <w:rsid w:val="00620FEA"/>
    <w:rsid w:val="00622726"/>
    <w:rsid w:val="0062539A"/>
    <w:rsid w:val="00633EF0"/>
    <w:rsid w:val="00634C82"/>
    <w:rsid w:val="0064098B"/>
    <w:rsid w:val="00653F1B"/>
    <w:rsid w:val="00654352"/>
    <w:rsid w:val="00665A8F"/>
    <w:rsid w:val="00671CA6"/>
    <w:rsid w:val="006728B5"/>
    <w:rsid w:val="00677E04"/>
    <w:rsid w:val="00681EAC"/>
    <w:rsid w:val="00682494"/>
    <w:rsid w:val="00686080"/>
    <w:rsid w:val="00691F1E"/>
    <w:rsid w:val="00692262"/>
    <w:rsid w:val="0069307A"/>
    <w:rsid w:val="006A074B"/>
    <w:rsid w:val="006A69E5"/>
    <w:rsid w:val="006B10E5"/>
    <w:rsid w:val="006B233C"/>
    <w:rsid w:val="006B2D4A"/>
    <w:rsid w:val="006B3B63"/>
    <w:rsid w:val="006B5FF3"/>
    <w:rsid w:val="006C19A8"/>
    <w:rsid w:val="006C3035"/>
    <w:rsid w:val="006C718A"/>
    <w:rsid w:val="006D5A75"/>
    <w:rsid w:val="006D5BC7"/>
    <w:rsid w:val="006D5C7B"/>
    <w:rsid w:val="006D5FD9"/>
    <w:rsid w:val="006D77A9"/>
    <w:rsid w:val="006E2513"/>
    <w:rsid w:val="006E40DB"/>
    <w:rsid w:val="006E4122"/>
    <w:rsid w:val="006E78DA"/>
    <w:rsid w:val="006F0BD5"/>
    <w:rsid w:val="006F1990"/>
    <w:rsid w:val="006F3A72"/>
    <w:rsid w:val="006F53F0"/>
    <w:rsid w:val="006F603B"/>
    <w:rsid w:val="006F6E21"/>
    <w:rsid w:val="0070155F"/>
    <w:rsid w:val="007075AD"/>
    <w:rsid w:val="00713657"/>
    <w:rsid w:val="00713DE4"/>
    <w:rsid w:val="00722E88"/>
    <w:rsid w:val="007302C8"/>
    <w:rsid w:val="00733F26"/>
    <w:rsid w:val="0074796E"/>
    <w:rsid w:val="007506E5"/>
    <w:rsid w:val="00761D21"/>
    <w:rsid w:val="00777BA9"/>
    <w:rsid w:val="00777FBD"/>
    <w:rsid w:val="00781005"/>
    <w:rsid w:val="00781E05"/>
    <w:rsid w:val="0078378D"/>
    <w:rsid w:val="007916FE"/>
    <w:rsid w:val="00793A2F"/>
    <w:rsid w:val="007A03CD"/>
    <w:rsid w:val="007A28CD"/>
    <w:rsid w:val="007A4F88"/>
    <w:rsid w:val="007A789E"/>
    <w:rsid w:val="007B20DA"/>
    <w:rsid w:val="007B61C4"/>
    <w:rsid w:val="007B6ED5"/>
    <w:rsid w:val="007C04B3"/>
    <w:rsid w:val="007C07EC"/>
    <w:rsid w:val="007C1536"/>
    <w:rsid w:val="007C31FC"/>
    <w:rsid w:val="007D222C"/>
    <w:rsid w:val="007D24C0"/>
    <w:rsid w:val="007D468E"/>
    <w:rsid w:val="007D6F48"/>
    <w:rsid w:val="007E256C"/>
    <w:rsid w:val="007E51A3"/>
    <w:rsid w:val="007F0FE0"/>
    <w:rsid w:val="007F35D6"/>
    <w:rsid w:val="00802098"/>
    <w:rsid w:val="00802278"/>
    <w:rsid w:val="00807F64"/>
    <w:rsid w:val="00815725"/>
    <w:rsid w:val="00823B05"/>
    <w:rsid w:val="0082737C"/>
    <w:rsid w:val="008324D3"/>
    <w:rsid w:val="00836FFA"/>
    <w:rsid w:val="008409C2"/>
    <w:rsid w:val="008430C0"/>
    <w:rsid w:val="008432D0"/>
    <w:rsid w:val="0085349F"/>
    <w:rsid w:val="0086076C"/>
    <w:rsid w:val="00860B49"/>
    <w:rsid w:val="00862BBC"/>
    <w:rsid w:val="00863820"/>
    <w:rsid w:val="00866814"/>
    <w:rsid w:val="00866DF2"/>
    <w:rsid w:val="008728AA"/>
    <w:rsid w:val="0088663A"/>
    <w:rsid w:val="00890A15"/>
    <w:rsid w:val="00895CE1"/>
    <w:rsid w:val="00895FA6"/>
    <w:rsid w:val="00897371"/>
    <w:rsid w:val="0089764C"/>
    <w:rsid w:val="008A07CD"/>
    <w:rsid w:val="008A1EA1"/>
    <w:rsid w:val="008A4DD2"/>
    <w:rsid w:val="008B60FF"/>
    <w:rsid w:val="008D0E09"/>
    <w:rsid w:val="008D1084"/>
    <w:rsid w:val="008D31A7"/>
    <w:rsid w:val="008D31EE"/>
    <w:rsid w:val="008D7607"/>
    <w:rsid w:val="008E45F4"/>
    <w:rsid w:val="008E6CC8"/>
    <w:rsid w:val="008F087F"/>
    <w:rsid w:val="008F6DB3"/>
    <w:rsid w:val="00904115"/>
    <w:rsid w:val="00906F3C"/>
    <w:rsid w:val="0090770E"/>
    <w:rsid w:val="00911E9F"/>
    <w:rsid w:val="00922733"/>
    <w:rsid w:val="00923772"/>
    <w:rsid w:val="00924B86"/>
    <w:rsid w:val="009252B3"/>
    <w:rsid w:val="00926667"/>
    <w:rsid w:val="00927BF5"/>
    <w:rsid w:val="0093155A"/>
    <w:rsid w:val="009320E8"/>
    <w:rsid w:val="009358CA"/>
    <w:rsid w:val="00937822"/>
    <w:rsid w:val="009414FB"/>
    <w:rsid w:val="00945151"/>
    <w:rsid w:val="00951CD1"/>
    <w:rsid w:val="00951D21"/>
    <w:rsid w:val="0095410D"/>
    <w:rsid w:val="009649BB"/>
    <w:rsid w:val="00977D7D"/>
    <w:rsid w:val="00980D16"/>
    <w:rsid w:val="009930ED"/>
    <w:rsid w:val="009A1ECB"/>
    <w:rsid w:val="009A2381"/>
    <w:rsid w:val="009A25EE"/>
    <w:rsid w:val="009A47FC"/>
    <w:rsid w:val="009A4F14"/>
    <w:rsid w:val="009B695E"/>
    <w:rsid w:val="009C0075"/>
    <w:rsid w:val="009C30B6"/>
    <w:rsid w:val="009C36BE"/>
    <w:rsid w:val="009C4ECC"/>
    <w:rsid w:val="009C51C3"/>
    <w:rsid w:val="009C5AF5"/>
    <w:rsid w:val="009C73E1"/>
    <w:rsid w:val="009D30CF"/>
    <w:rsid w:val="009D3B73"/>
    <w:rsid w:val="009E5264"/>
    <w:rsid w:val="009E5E89"/>
    <w:rsid w:val="009E7E03"/>
    <w:rsid w:val="009F5549"/>
    <w:rsid w:val="009F7127"/>
    <w:rsid w:val="00A00AAB"/>
    <w:rsid w:val="00A0191D"/>
    <w:rsid w:val="00A049BA"/>
    <w:rsid w:val="00A075C8"/>
    <w:rsid w:val="00A10578"/>
    <w:rsid w:val="00A1234D"/>
    <w:rsid w:val="00A12F6F"/>
    <w:rsid w:val="00A14B8F"/>
    <w:rsid w:val="00A15F9E"/>
    <w:rsid w:val="00A16D3E"/>
    <w:rsid w:val="00A20044"/>
    <w:rsid w:val="00A2191B"/>
    <w:rsid w:val="00A26E0A"/>
    <w:rsid w:val="00A31973"/>
    <w:rsid w:val="00A31D3E"/>
    <w:rsid w:val="00A32139"/>
    <w:rsid w:val="00A3466D"/>
    <w:rsid w:val="00A350E8"/>
    <w:rsid w:val="00A356FE"/>
    <w:rsid w:val="00A36B85"/>
    <w:rsid w:val="00A64190"/>
    <w:rsid w:val="00A6746B"/>
    <w:rsid w:val="00A706B6"/>
    <w:rsid w:val="00A70E85"/>
    <w:rsid w:val="00A71782"/>
    <w:rsid w:val="00A74B46"/>
    <w:rsid w:val="00A908AA"/>
    <w:rsid w:val="00A92FB3"/>
    <w:rsid w:val="00AA199A"/>
    <w:rsid w:val="00AA37D4"/>
    <w:rsid w:val="00AA579D"/>
    <w:rsid w:val="00AB29FD"/>
    <w:rsid w:val="00AB7764"/>
    <w:rsid w:val="00AC12EC"/>
    <w:rsid w:val="00AC1C86"/>
    <w:rsid w:val="00AC302A"/>
    <w:rsid w:val="00AC5DD7"/>
    <w:rsid w:val="00AD2623"/>
    <w:rsid w:val="00AD696D"/>
    <w:rsid w:val="00AE6BA3"/>
    <w:rsid w:val="00AE7917"/>
    <w:rsid w:val="00AE7C6D"/>
    <w:rsid w:val="00AF0AA4"/>
    <w:rsid w:val="00AF2929"/>
    <w:rsid w:val="00AF4299"/>
    <w:rsid w:val="00AF5070"/>
    <w:rsid w:val="00AF711B"/>
    <w:rsid w:val="00AF7BC6"/>
    <w:rsid w:val="00AF7BD7"/>
    <w:rsid w:val="00B00CCD"/>
    <w:rsid w:val="00B16008"/>
    <w:rsid w:val="00B16699"/>
    <w:rsid w:val="00B167AA"/>
    <w:rsid w:val="00B30407"/>
    <w:rsid w:val="00B30B11"/>
    <w:rsid w:val="00B31118"/>
    <w:rsid w:val="00B32E7D"/>
    <w:rsid w:val="00B34B9C"/>
    <w:rsid w:val="00B400E9"/>
    <w:rsid w:val="00B411E8"/>
    <w:rsid w:val="00B50E7C"/>
    <w:rsid w:val="00B54DE4"/>
    <w:rsid w:val="00B57DF6"/>
    <w:rsid w:val="00B60D11"/>
    <w:rsid w:val="00B63535"/>
    <w:rsid w:val="00B64076"/>
    <w:rsid w:val="00B66970"/>
    <w:rsid w:val="00B74B41"/>
    <w:rsid w:val="00B8026F"/>
    <w:rsid w:val="00B81F47"/>
    <w:rsid w:val="00B86BE9"/>
    <w:rsid w:val="00B93E4F"/>
    <w:rsid w:val="00B95830"/>
    <w:rsid w:val="00BA20BE"/>
    <w:rsid w:val="00BA56CF"/>
    <w:rsid w:val="00BA72DF"/>
    <w:rsid w:val="00BB0591"/>
    <w:rsid w:val="00BB115A"/>
    <w:rsid w:val="00BB3377"/>
    <w:rsid w:val="00BC3350"/>
    <w:rsid w:val="00BD42B0"/>
    <w:rsid w:val="00BD5A32"/>
    <w:rsid w:val="00BE2D71"/>
    <w:rsid w:val="00BE3B21"/>
    <w:rsid w:val="00BE5A40"/>
    <w:rsid w:val="00BF646B"/>
    <w:rsid w:val="00BF73BD"/>
    <w:rsid w:val="00C0081F"/>
    <w:rsid w:val="00C0107A"/>
    <w:rsid w:val="00C038C0"/>
    <w:rsid w:val="00C05002"/>
    <w:rsid w:val="00C051CA"/>
    <w:rsid w:val="00C15154"/>
    <w:rsid w:val="00C17304"/>
    <w:rsid w:val="00C22AB3"/>
    <w:rsid w:val="00C25700"/>
    <w:rsid w:val="00C26B52"/>
    <w:rsid w:val="00C31DCF"/>
    <w:rsid w:val="00C35E22"/>
    <w:rsid w:val="00C413FC"/>
    <w:rsid w:val="00C42EA4"/>
    <w:rsid w:val="00C44E08"/>
    <w:rsid w:val="00C54D93"/>
    <w:rsid w:val="00C55048"/>
    <w:rsid w:val="00C628F6"/>
    <w:rsid w:val="00C657E9"/>
    <w:rsid w:val="00C660E8"/>
    <w:rsid w:val="00C70B77"/>
    <w:rsid w:val="00C74B8D"/>
    <w:rsid w:val="00C85448"/>
    <w:rsid w:val="00C85834"/>
    <w:rsid w:val="00C85D3A"/>
    <w:rsid w:val="00C90E17"/>
    <w:rsid w:val="00C90F24"/>
    <w:rsid w:val="00C94390"/>
    <w:rsid w:val="00C96A82"/>
    <w:rsid w:val="00C97A37"/>
    <w:rsid w:val="00CA19FB"/>
    <w:rsid w:val="00CA34CA"/>
    <w:rsid w:val="00CA4081"/>
    <w:rsid w:val="00CA5414"/>
    <w:rsid w:val="00CA616A"/>
    <w:rsid w:val="00CB59B0"/>
    <w:rsid w:val="00CB62F9"/>
    <w:rsid w:val="00CB7000"/>
    <w:rsid w:val="00CC64E1"/>
    <w:rsid w:val="00CC7408"/>
    <w:rsid w:val="00CD15DC"/>
    <w:rsid w:val="00CE3BA1"/>
    <w:rsid w:val="00CE4F98"/>
    <w:rsid w:val="00CE7B7C"/>
    <w:rsid w:val="00CF18BD"/>
    <w:rsid w:val="00CF24F5"/>
    <w:rsid w:val="00CF6AF8"/>
    <w:rsid w:val="00D023F1"/>
    <w:rsid w:val="00D025B0"/>
    <w:rsid w:val="00D04EA8"/>
    <w:rsid w:val="00D05E63"/>
    <w:rsid w:val="00D24DBA"/>
    <w:rsid w:val="00D24F48"/>
    <w:rsid w:val="00D3116D"/>
    <w:rsid w:val="00D37298"/>
    <w:rsid w:val="00D372C0"/>
    <w:rsid w:val="00D46633"/>
    <w:rsid w:val="00D47822"/>
    <w:rsid w:val="00D55406"/>
    <w:rsid w:val="00D60F73"/>
    <w:rsid w:val="00D62597"/>
    <w:rsid w:val="00D644AF"/>
    <w:rsid w:val="00D651D4"/>
    <w:rsid w:val="00D704ED"/>
    <w:rsid w:val="00D76187"/>
    <w:rsid w:val="00D77194"/>
    <w:rsid w:val="00D844BD"/>
    <w:rsid w:val="00D8577E"/>
    <w:rsid w:val="00D86D51"/>
    <w:rsid w:val="00D90B84"/>
    <w:rsid w:val="00D91F91"/>
    <w:rsid w:val="00DA6667"/>
    <w:rsid w:val="00DA7BC5"/>
    <w:rsid w:val="00DB5A8D"/>
    <w:rsid w:val="00DC6E88"/>
    <w:rsid w:val="00DC7465"/>
    <w:rsid w:val="00DD1441"/>
    <w:rsid w:val="00DD72E4"/>
    <w:rsid w:val="00DE061C"/>
    <w:rsid w:val="00DE4FEB"/>
    <w:rsid w:val="00DE601C"/>
    <w:rsid w:val="00DF32B6"/>
    <w:rsid w:val="00DF5E5E"/>
    <w:rsid w:val="00DF60A2"/>
    <w:rsid w:val="00E002D8"/>
    <w:rsid w:val="00E031D7"/>
    <w:rsid w:val="00E0707A"/>
    <w:rsid w:val="00E12532"/>
    <w:rsid w:val="00E12DA8"/>
    <w:rsid w:val="00E13C8D"/>
    <w:rsid w:val="00E143C9"/>
    <w:rsid w:val="00E1590B"/>
    <w:rsid w:val="00E168D0"/>
    <w:rsid w:val="00E21FCE"/>
    <w:rsid w:val="00E238A1"/>
    <w:rsid w:val="00E264CD"/>
    <w:rsid w:val="00E34BF9"/>
    <w:rsid w:val="00E52E5E"/>
    <w:rsid w:val="00E53D32"/>
    <w:rsid w:val="00E53F63"/>
    <w:rsid w:val="00E65DD1"/>
    <w:rsid w:val="00E66EC9"/>
    <w:rsid w:val="00E678F9"/>
    <w:rsid w:val="00E70AB8"/>
    <w:rsid w:val="00E72F17"/>
    <w:rsid w:val="00E73661"/>
    <w:rsid w:val="00E73C25"/>
    <w:rsid w:val="00E77260"/>
    <w:rsid w:val="00E77515"/>
    <w:rsid w:val="00E77C0E"/>
    <w:rsid w:val="00E801DB"/>
    <w:rsid w:val="00E84979"/>
    <w:rsid w:val="00E90D41"/>
    <w:rsid w:val="00E90DF1"/>
    <w:rsid w:val="00E93CEC"/>
    <w:rsid w:val="00E93F75"/>
    <w:rsid w:val="00E94687"/>
    <w:rsid w:val="00EA2E3B"/>
    <w:rsid w:val="00EA5545"/>
    <w:rsid w:val="00EB471C"/>
    <w:rsid w:val="00EB5C30"/>
    <w:rsid w:val="00EC09E5"/>
    <w:rsid w:val="00EC1EA2"/>
    <w:rsid w:val="00EC5805"/>
    <w:rsid w:val="00EE1557"/>
    <w:rsid w:val="00EE616F"/>
    <w:rsid w:val="00EF585C"/>
    <w:rsid w:val="00F05120"/>
    <w:rsid w:val="00F052AF"/>
    <w:rsid w:val="00F15329"/>
    <w:rsid w:val="00F169D4"/>
    <w:rsid w:val="00F20022"/>
    <w:rsid w:val="00F22568"/>
    <w:rsid w:val="00F23C62"/>
    <w:rsid w:val="00F25753"/>
    <w:rsid w:val="00F2631B"/>
    <w:rsid w:val="00F3248A"/>
    <w:rsid w:val="00F401F7"/>
    <w:rsid w:val="00F57DB5"/>
    <w:rsid w:val="00F60910"/>
    <w:rsid w:val="00F62196"/>
    <w:rsid w:val="00F62EDA"/>
    <w:rsid w:val="00F63C60"/>
    <w:rsid w:val="00F67667"/>
    <w:rsid w:val="00F76E64"/>
    <w:rsid w:val="00F80228"/>
    <w:rsid w:val="00F829D7"/>
    <w:rsid w:val="00F82FEF"/>
    <w:rsid w:val="00F8416E"/>
    <w:rsid w:val="00F86A8A"/>
    <w:rsid w:val="00FA2998"/>
    <w:rsid w:val="00FA33B2"/>
    <w:rsid w:val="00FA6323"/>
    <w:rsid w:val="00FA6CDC"/>
    <w:rsid w:val="00FC0C27"/>
    <w:rsid w:val="00FC3B6E"/>
    <w:rsid w:val="00FC5DD3"/>
    <w:rsid w:val="00FD04ED"/>
    <w:rsid w:val="00FD0D7C"/>
    <w:rsid w:val="00FD0F13"/>
    <w:rsid w:val="00FD487D"/>
    <w:rsid w:val="00FD7852"/>
    <w:rsid w:val="00FE0FE5"/>
    <w:rsid w:val="00FE23F6"/>
    <w:rsid w:val="00FE2D3D"/>
    <w:rsid w:val="00FE4653"/>
    <w:rsid w:val="00FE4B8C"/>
    <w:rsid w:val="00FE6640"/>
    <w:rsid w:val="00FF1FBB"/>
    <w:rsid w:val="00FF5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1057933"/>
  <w15:docId w15:val="{0087FCCB-1538-42B4-9E72-76DCD29E7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30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5A5A3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5A5A3A"/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page number"/>
    <w:basedOn w:val="a0"/>
    <w:rsid w:val="005A5A3A"/>
  </w:style>
  <w:style w:type="paragraph" w:styleId="a6">
    <w:name w:val="header"/>
    <w:basedOn w:val="a"/>
    <w:link w:val="a7"/>
    <w:rsid w:val="005A5A3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rsid w:val="005A5A3A"/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5B5F63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57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57DD6"/>
    <w:rPr>
      <w:rFonts w:ascii="Tahoma" w:hAnsi="Tahoma" w:cs="Tahoma"/>
      <w:sz w:val="16"/>
      <w:szCs w:val="16"/>
    </w:rPr>
  </w:style>
  <w:style w:type="numbering" w:customStyle="1" w:styleId="1">
    <w:name w:val="Стиль1"/>
    <w:uiPriority w:val="99"/>
    <w:rsid w:val="00394087"/>
    <w:pPr>
      <w:numPr>
        <w:numId w:val="1"/>
      </w:numPr>
    </w:pPr>
  </w:style>
  <w:style w:type="numbering" w:customStyle="1" w:styleId="2">
    <w:name w:val="Стиль2"/>
    <w:uiPriority w:val="99"/>
    <w:rsid w:val="00394087"/>
    <w:pPr>
      <w:numPr>
        <w:numId w:val="2"/>
      </w:numPr>
    </w:pPr>
  </w:style>
  <w:style w:type="numbering" w:customStyle="1" w:styleId="3">
    <w:name w:val="Стиль3"/>
    <w:uiPriority w:val="99"/>
    <w:rsid w:val="00394087"/>
    <w:pPr>
      <w:numPr>
        <w:numId w:val="3"/>
      </w:numPr>
    </w:pPr>
  </w:style>
  <w:style w:type="character" w:styleId="ab">
    <w:name w:val="annotation reference"/>
    <w:basedOn w:val="a0"/>
    <w:uiPriority w:val="99"/>
    <w:semiHidden/>
    <w:unhideWhenUsed/>
    <w:rsid w:val="006205A9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6205A9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6205A9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6205A9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6205A9"/>
    <w:rPr>
      <w:b/>
      <w:bCs/>
      <w:sz w:val="20"/>
      <w:szCs w:val="20"/>
    </w:rPr>
  </w:style>
  <w:style w:type="table" w:styleId="af0">
    <w:name w:val="Table Grid"/>
    <w:basedOn w:val="a1"/>
    <w:uiPriority w:val="59"/>
    <w:rsid w:val="003068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footnote text"/>
    <w:basedOn w:val="a"/>
    <w:link w:val="af2"/>
    <w:uiPriority w:val="99"/>
    <w:semiHidden/>
    <w:unhideWhenUsed/>
    <w:rsid w:val="00FD0D7C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FD0D7C"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FD0D7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3CAD0F-A060-433B-9AEE-DF7BAAC30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1447</Words>
  <Characters>8251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Мособлгидропроект</Company>
  <LinksUpToDate>false</LinksUpToDate>
  <CharactersWithSpaces>9679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МАЛЕГА Алла Анатольевна</dc:creator>
  <cp:lastModifiedBy>Malnev Aleksey</cp:lastModifiedBy>
  <cp:revision>6</cp:revision>
  <cp:lastPrinted>2019-12-11T07:26:00Z</cp:lastPrinted>
  <dcterms:created xsi:type="dcterms:W3CDTF">2021-01-25T09:32:00Z</dcterms:created>
  <dcterms:modified xsi:type="dcterms:W3CDTF">2021-02-12T12:34:00Z</dcterms:modified>
</cp:coreProperties>
</file>